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50" w:rsidRPr="00AF6E53" w:rsidRDefault="00BE4550" w:rsidP="00BE4550">
      <w:pPr>
        <w:pStyle w:val="Odsekzoznamu"/>
        <w:spacing w:line="360" w:lineRule="auto"/>
        <w:ind w:left="0"/>
        <w:rPr>
          <w:b/>
          <w:bCs/>
          <w:u w:val="single"/>
        </w:rPr>
      </w:pPr>
      <w:proofErr w:type="spellStart"/>
      <w:r w:rsidRPr="00AF6E53">
        <w:rPr>
          <w:b/>
          <w:bCs/>
          <w:u w:val="single"/>
        </w:rPr>
        <w:t>Activity</w:t>
      </w:r>
      <w:proofErr w:type="spellEnd"/>
      <w:r w:rsidRPr="00AF6E53">
        <w:rPr>
          <w:b/>
          <w:bCs/>
          <w:u w:val="single"/>
        </w:rPr>
        <w:t xml:space="preserve">  1.2.9  </w:t>
      </w:r>
      <w:proofErr w:type="spellStart"/>
      <w:r w:rsidRPr="00AF6E53">
        <w:rPr>
          <w:b/>
          <w:bCs/>
          <w:u w:val="single"/>
        </w:rPr>
        <w:t>Tensile</w:t>
      </w:r>
      <w:proofErr w:type="spellEnd"/>
      <w:r w:rsidRPr="00AF6E53">
        <w:rPr>
          <w:b/>
          <w:bCs/>
          <w:u w:val="single"/>
        </w:rPr>
        <w:t xml:space="preserve"> </w:t>
      </w:r>
      <w:proofErr w:type="spellStart"/>
      <w:r w:rsidRPr="00AF6E53">
        <w:rPr>
          <w:b/>
          <w:bCs/>
          <w:u w:val="single"/>
        </w:rPr>
        <w:t>strength</w:t>
      </w:r>
      <w:proofErr w:type="spellEnd"/>
      <w:r w:rsidRPr="00AF6E53">
        <w:rPr>
          <w:b/>
          <w:bCs/>
          <w:u w:val="single"/>
        </w:rPr>
        <w:t xml:space="preserve"> </w:t>
      </w:r>
      <w:proofErr w:type="spellStart"/>
      <w:r w:rsidRPr="00AF6E53">
        <w:rPr>
          <w:b/>
          <w:bCs/>
          <w:u w:val="single"/>
        </w:rPr>
        <w:t>of</w:t>
      </w:r>
      <w:proofErr w:type="spellEnd"/>
      <w:r w:rsidRPr="00AF6E53">
        <w:rPr>
          <w:b/>
          <w:bCs/>
          <w:u w:val="single"/>
        </w:rPr>
        <w:t xml:space="preserve"> </w:t>
      </w:r>
      <w:proofErr w:type="spellStart"/>
      <w:r w:rsidRPr="00AF6E53">
        <w:rPr>
          <w:b/>
          <w:bCs/>
          <w:u w:val="single"/>
        </w:rPr>
        <w:t>plastic</w:t>
      </w:r>
      <w:proofErr w:type="spellEnd"/>
      <w:r w:rsidRPr="00AF6E53">
        <w:rPr>
          <w:b/>
          <w:bCs/>
          <w:u w:val="single"/>
        </w:rPr>
        <w:t xml:space="preserve"> </w:t>
      </w:r>
      <w:proofErr w:type="spellStart"/>
      <w:r w:rsidRPr="00AF6E53">
        <w:rPr>
          <w:b/>
          <w:bCs/>
          <w:u w:val="single"/>
        </w:rPr>
        <w:t>materials</w:t>
      </w:r>
      <w:proofErr w:type="spellEnd"/>
    </w:p>
    <w:p w:rsidR="00BE4550" w:rsidRPr="00AF6E53" w:rsidRDefault="00BE4550" w:rsidP="00BE4550">
      <w:pPr>
        <w:pStyle w:val="Odsekzoznamu"/>
        <w:ind w:left="0"/>
        <w:jc w:val="both"/>
        <w:rPr>
          <w:b/>
          <w:bCs/>
        </w:rPr>
      </w:pP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  <w:u w:val="single"/>
        </w:rPr>
        <w:t>Materials:</w:t>
      </w:r>
      <w:r w:rsidRPr="00AF6E53">
        <w:rPr>
          <w:rFonts w:ascii="Times New Roman" w:hAnsi="Times New Roman"/>
          <w:sz w:val="24"/>
          <w:szCs w:val="24"/>
        </w:rPr>
        <w:t xml:space="preserve"> </w:t>
      </w: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 xml:space="preserve">Set of weights, different kinds of plastic, cotton, </w:t>
      </w:r>
      <w:proofErr w:type="gramStart"/>
      <w:r w:rsidRPr="00AF6E53">
        <w:rPr>
          <w:rFonts w:ascii="Times New Roman" w:hAnsi="Times New Roman"/>
          <w:sz w:val="24"/>
          <w:szCs w:val="24"/>
        </w:rPr>
        <w:t>metal  and</w:t>
      </w:r>
      <w:proofErr w:type="gramEnd"/>
      <w:r w:rsidRPr="00AF6E53">
        <w:rPr>
          <w:rFonts w:ascii="Times New Roman" w:hAnsi="Times New Roman"/>
          <w:sz w:val="24"/>
          <w:szCs w:val="24"/>
        </w:rPr>
        <w:t> wood</w:t>
      </w: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  <w:u w:val="single"/>
        </w:rPr>
        <w:t>Procedure:</w:t>
      </w:r>
      <w:r w:rsidRPr="00AF6E53">
        <w:rPr>
          <w:rFonts w:ascii="Times New Roman" w:hAnsi="Times New Roman"/>
          <w:sz w:val="24"/>
          <w:szCs w:val="24"/>
        </w:rPr>
        <w:t xml:space="preserve"> </w:t>
      </w: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Before the experiment, formulate your hypotheses about tensile strength of plastic materials and natural substances. Look at the above-mentioned materials and discuss their firmness. Carry out the following experiment afterwards:</w:t>
      </w: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Hang different weights on a particular kind of plastic, cotton, metal and wood and note the length of their stretch. Write your findings into the table:</w:t>
      </w: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6E53">
        <w:rPr>
          <w:rFonts w:ascii="Times New Roman" w:hAnsi="Times New Roman"/>
          <w:sz w:val="24"/>
          <w:szCs w:val="24"/>
          <w:u w:val="single"/>
        </w:rPr>
        <w:t>Findings:</w:t>
      </w:r>
    </w:p>
    <w:p w:rsidR="00BE4550" w:rsidRPr="00AF6E53" w:rsidRDefault="00BE4550" w:rsidP="00BE4550">
      <w:pPr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1. Complete the table:</w:t>
      </w:r>
    </w:p>
    <w:p w:rsidR="00BE4550" w:rsidRDefault="00BE4550" w:rsidP="00BE4550">
      <w:pPr>
        <w:rPr>
          <w:sz w:val="22"/>
          <w:szCs w:val="22"/>
        </w:rPr>
      </w:pPr>
    </w:p>
    <w:tbl>
      <w:tblPr>
        <w:tblW w:w="9322" w:type="dxa"/>
        <w:tblInd w:w="-11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69"/>
        <w:gridCol w:w="2551"/>
        <w:gridCol w:w="2551"/>
        <w:gridCol w:w="2551"/>
      </w:tblGrid>
      <w:tr w:rsidR="00BE4550" w:rsidTr="00110426">
        <w:trPr>
          <w:cantSplit/>
          <w:trHeight w:val="450"/>
        </w:trPr>
        <w:tc>
          <w:tcPr>
            <w:tcW w:w="1669" w:type="dxa"/>
            <w:vMerge w:val="restart"/>
            <w:tcBorders>
              <w:top w:val="threeDEmboss" w:sz="6" w:space="0" w:color="auto"/>
            </w:tcBorders>
            <w:noWrap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Plastic</w:t>
            </w:r>
          </w:p>
        </w:tc>
        <w:tc>
          <w:tcPr>
            <w:tcW w:w="7653" w:type="dxa"/>
            <w:gridSpan w:val="3"/>
            <w:tcBorders>
              <w:top w:val="threeDEmboss" w:sz="6" w:space="0" w:color="auto"/>
            </w:tcBorders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WEIGHT</w:t>
            </w:r>
          </w:p>
        </w:tc>
      </w:tr>
      <w:tr w:rsidR="00BE4550" w:rsidTr="00110426">
        <w:trPr>
          <w:cantSplit/>
          <w:trHeight w:val="480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bottom"/>
          </w:tcPr>
          <w:p w:rsidR="00BE4550" w:rsidRDefault="00BE4550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noWrap/>
            <w:vAlign w:val="bottom"/>
          </w:tcPr>
          <w:p w:rsidR="00BE4550" w:rsidRDefault="00BE4550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noWrap/>
            <w:vAlign w:val="bottom"/>
          </w:tcPr>
          <w:p w:rsidR="00BE4550" w:rsidRDefault="00BE4550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PVC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Polyethylene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Polypropylene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Polystyrene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84"/>
        </w:trPr>
        <w:tc>
          <w:tcPr>
            <w:tcW w:w="1669" w:type="dxa"/>
            <w:vMerge w:val="restart"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Natural substances</w:t>
            </w:r>
          </w:p>
        </w:tc>
        <w:tc>
          <w:tcPr>
            <w:tcW w:w="7653" w:type="dxa"/>
            <w:gridSpan w:val="3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WEIGHT</w:t>
            </w:r>
          </w:p>
        </w:tc>
      </w:tr>
      <w:tr w:rsidR="00BE4550" w:rsidTr="00110426">
        <w:trPr>
          <w:cantSplit/>
          <w:trHeight w:val="284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bottom"/>
          </w:tcPr>
          <w:p w:rsidR="00BE4550" w:rsidRDefault="00BE4550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noWrap/>
            <w:vAlign w:val="bottom"/>
          </w:tcPr>
          <w:p w:rsidR="00BE4550" w:rsidRDefault="00BE4550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noWrap/>
            <w:vAlign w:val="bottom"/>
          </w:tcPr>
          <w:p w:rsidR="00BE4550" w:rsidRDefault="00BE4550" w:rsidP="001104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Cotton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Metal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cantSplit/>
          <w:trHeight w:val="293"/>
        </w:trPr>
        <w:tc>
          <w:tcPr>
            <w:tcW w:w="1669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</w:rPr>
            </w:pPr>
          </w:p>
        </w:tc>
      </w:tr>
      <w:tr w:rsidR="00BE4550" w:rsidTr="00110426">
        <w:trPr>
          <w:trHeight w:val="293"/>
        </w:trPr>
        <w:tc>
          <w:tcPr>
            <w:tcW w:w="1669" w:type="dxa"/>
            <w:tcBorders>
              <w:bottom w:val="threeDEmboss" w:sz="6" w:space="0" w:color="auto"/>
            </w:tcBorders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Wood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threeDEmboss" w:sz="6" w:space="0" w:color="auto"/>
            </w:tcBorders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</w:p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</w:p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bottom w:val="threeDEmboss" w:sz="6" w:space="0" w:color="auto"/>
            </w:tcBorders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tcBorders>
              <w:bottom w:val="threeDEmboss" w:sz="6" w:space="0" w:color="auto"/>
            </w:tcBorders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</w:tbl>
    <w:p w:rsidR="00BE4550" w:rsidRDefault="00BE4550" w:rsidP="00BE4550">
      <w:pPr>
        <w:spacing w:line="360" w:lineRule="auto"/>
        <w:jc w:val="both"/>
      </w:pP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2. Do all plastic materials have the same tensile strength? If no, compare the firmness and resistance of the above materials.</w:t>
      </w: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4550" w:rsidRPr="00AF6E53" w:rsidRDefault="00BE4550" w:rsidP="00BE4550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AF6E53">
        <w:rPr>
          <w:rFonts w:cs="Arial"/>
          <w:b/>
          <w:bCs/>
          <w:sz w:val="24"/>
          <w:szCs w:val="24"/>
        </w:rPr>
        <w:t>Homework:</w:t>
      </w:r>
    </w:p>
    <w:p w:rsidR="00BE4550" w:rsidRPr="00AF6E53" w:rsidRDefault="00BE4550" w:rsidP="00BE4550">
      <w:pPr>
        <w:spacing w:line="360" w:lineRule="auto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 xml:space="preserve">Look up on the Internet information about plastic materials with </w:t>
      </w:r>
      <w:proofErr w:type="gramStart"/>
      <w:r w:rsidRPr="00AF6E53">
        <w:rPr>
          <w:rFonts w:ascii="Times New Roman" w:hAnsi="Times New Roman"/>
          <w:sz w:val="24"/>
          <w:szCs w:val="24"/>
        </w:rPr>
        <w:t>outstanding  mechanical</w:t>
      </w:r>
      <w:proofErr w:type="gramEnd"/>
      <w:r w:rsidRPr="00AF6E53">
        <w:rPr>
          <w:rFonts w:ascii="Times New Roman" w:hAnsi="Times New Roman"/>
          <w:sz w:val="24"/>
          <w:szCs w:val="24"/>
        </w:rPr>
        <w:t xml:space="preserve"> properties and read about their use in practice.</w:t>
      </w:r>
    </w:p>
    <w:p w:rsidR="00BE4550" w:rsidRPr="00AF6E53" w:rsidRDefault="00BE4550" w:rsidP="00BE45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4550" w:rsidRDefault="00BE4550" w:rsidP="00BE4550">
      <w:pPr>
        <w:spacing w:line="360" w:lineRule="auto"/>
        <w:jc w:val="both"/>
      </w:pPr>
    </w:p>
    <w:p w:rsidR="00BE4550" w:rsidRDefault="00BE4550" w:rsidP="00BE4550">
      <w:pPr>
        <w:pStyle w:val="Odsekzoznamu"/>
        <w:ind w:left="0"/>
        <w:jc w:val="both"/>
        <w:rPr>
          <w:lang w:eastAsia="sk-SK"/>
        </w:rPr>
      </w:pPr>
    </w:p>
    <w:p w:rsidR="00BE4550" w:rsidRDefault="00BE4550" w:rsidP="00BE4550">
      <w:pPr>
        <w:spacing w:line="360" w:lineRule="auto"/>
        <w:rPr>
          <w:b/>
          <w:bCs/>
          <w:sz w:val="28"/>
          <w:szCs w:val="28"/>
        </w:rPr>
      </w:pPr>
    </w:p>
    <w:p w:rsidR="00BE4550" w:rsidRDefault="00BE4550" w:rsidP="00BE4550">
      <w:pPr>
        <w:spacing w:line="360" w:lineRule="auto"/>
        <w:rPr>
          <w:b/>
          <w:bCs/>
          <w:sz w:val="28"/>
          <w:szCs w:val="28"/>
        </w:rPr>
      </w:pPr>
    </w:p>
    <w:p w:rsidR="00BE4550" w:rsidRDefault="00BE4550" w:rsidP="00BE4550">
      <w:pPr>
        <w:spacing w:line="360" w:lineRule="auto"/>
        <w:rPr>
          <w:b/>
          <w:bCs/>
          <w:sz w:val="28"/>
          <w:szCs w:val="28"/>
        </w:rPr>
      </w:pPr>
    </w:p>
    <w:p w:rsidR="00BE4550" w:rsidRDefault="00BE4550" w:rsidP="00BE4550">
      <w:pPr>
        <w:spacing w:line="360" w:lineRule="auto"/>
        <w:rPr>
          <w:b/>
          <w:bCs/>
          <w:sz w:val="28"/>
          <w:szCs w:val="28"/>
        </w:rPr>
      </w:pPr>
    </w:p>
    <w:p w:rsidR="00BE4550" w:rsidRDefault="00BE4550" w:rsidP="00BE4550">
      <w:pPr>
        <w:spacing w:line="360" w:lineRule="auto"/>
        <w:rPr>
          <w:b/>
          <w:bCs/>
          <w:sz w:val="28"/>
          <w:szCs w:val="28"/>
        </w:rPr>
      </w:pPr>
    </w:p>
    <w:p w:rsidR="00BE4550" w:rsidRDefault="00BE4550" w:rsidP="00BE4550">
      <w:pPr>
        <w:spacing w:line="360" w:lineRule="auto"/>
        <w:rPr>
          <w:b/>
          <w:bCs/>
          <w:sz w:val="28"/>
          <w:szCs w:val="28"/>
        </w:rPr>
      </w:pPr>
    </w:p>
    <w:p w:rsidR="00BE4550" w:rsidRDefault="00BE4550" w:rsidP="00BE4550">
      <w:pPr>
        <w:spacing w:line="360" w:lineRule="auto"/>
        <w:rPr>
          <w:b/>
          <w:bCs/>
          <w:sz w:val="28"/>
          <w:szCs w:val="28"/>
        </w:rPr>
      </w:pPr>
    </w:p>
    <w:p w:rsidR="00BE4550" w:rsidRPr="00AF6E53" w:rsidRDefault="00BE4550" w:rsidP="00BE455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 w:rsidRPr="00AF6E53">
        <w:rPr>
          <w:rFonts w:ascii="Times New Roman" w:hAnsi="Times New Roman"/>
          <w:b/>
          <w:bCs/>
          <w:sz w:val="24"/>
          <w:szCs w:val="24"/>
        </w:rPr>
        <w:lastRenderedPageBreak/>
        <w:t>Conclusion:</w:t>
      </w:r>
    </w:p>
    <w:p w:rsidR="00BE4550" w:rsidRPr="00AF6E53" w:rsidRDefault="00BE4550" w:rsidP="00BE4550">
      <w:pPr>
        <w:spacing w:line="360" w:lineRule="auto"/>
        <w:rPr>
          <w:rFonts w:ascii="Times New Roman" w:hAnsi="Times New Roman"/>
          <w:sz w:val="24"/>
          <w:szCs w:val="24"/>
        </w:rPr>
      </w:pPr>
      <w:r w:rsidRPr="00AF6E53">
        <w:rPr>
          <w:rFonts w:ascii="Times New Roman" w:hAnsi="Times New Roman"/>
          <w:sz w:val="24"/>
          <w:szCs w:val="24"/>
        </w:rPr>
        <w:t>Complete the table based on the acquired knowledge:</w:t>
      </w:r>
    </w:p>
    <w:p w:rsidR="00BE4550" w:rsidRPr="00AF6E53" w:rsidRDefault="00BE4550" w:rsidP="00BE4550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19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6"/>
        <w:gridCol w:w="3623"/>
        <w:gridCol w:w="3758"/>
      </w:tblGrid>
      <w:tr w:rsidR="00BE4550" w:rsidTr="00110426">
        <w:trPr>
          <w:cantSplit/>
          <w:trHeight w:val="450"/>
        </w:trPr>
        <w:tc>
          <w:tcPr>
            <w:tcW w:w="1455" w:type="dxa"/>
            <w:vMerge w:val="restart"/>
            <w:noWrap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Plastic</w:t>
            </w:r>
          </w:p>
        </w:tc>
        <w:tc>
          <w:tcPr>
            <w:tcW w:w="3664" w:type="dxa"/>
            <w:vMerge w:val="restart"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FOUND PROPERTIES</w:t>
            </w:r>
          </w:p>
        </w:tc>
        <w:tc>
          <w:tcPr>
            <w:tcW w:w="3800" w:type="dxa"/>
            <w:vMerge w:val="restart"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USE IN PRACTICE</w:t>
            </w:r>
          </w:p>
        </w:tc>
      </w:tr>
      <w:tr w:rsidR="00BE4550" w:rsidTr="00110426">
        <w:trPr>
          <w:cantSplit/>
          <w:trHeight w:val="390"/>
        </w:trPr>
        <w:tc>
          <w:tcPr>
            <w:tcW w:w="1455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800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PVC</w:t>
            </w:r>
          </w:p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9525</wp:posOffset>
                  </wp:positionV>
                  <wp:extent cx="906780" cy="668020"/>
                  <wp:effectExtent l="19050" t="0" r="7620" b="0"/>
                  <wp:wrapTight wrapText="bothSides">
                    <wp:wrapPolygon edited="0">
                      <wp:start x="-454" y="0"/>
                      <wp:lineTo x="-454" y="20943"/>
                      <wp:lineTo x="21782" y="20943"/>
                      <wp:lineTo x="21782" y="0"/>
                      <wp:lineTo x="-454" y="0"/>
                    </wp:wrapPolygon>
                  </wp:wrapTight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6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4" w:type="dxa"/>
            <w:vMerge w:val="restart"/>
            <w:noWrap/>
            <w:vAlign w:val="bottom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0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4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0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4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0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Polyethylene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20955</wp:posOffset>
                  </wp:positionV>
                  <wp:extent cx="1031875" cy="771525"/>
                  <wp:effectExtent l="19050" t="0" r="0" b="0"/>
                  <wp:wrapTight wrapText="bothSides">
                    <wp:wrapPolygon edited="0">
                      <wp:start x="-399" y="0"/>
                      <wp:lineTo x="-399" y="21333"/>
                      <wp:lineTo x="21534" y="21333"/>
                      <wp:lineTo x="21534" y="0"/>
                      <wp:lineTo x="-399" y="0"/>
                    </wp:wrapPolygon>
                  </wp:wrapTight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3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4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0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4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0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4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0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Polypropylene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-95885</wp:posOffset>
                  </wp:positionV>
                  <wp:extent cx="762000" cy="600710"/>
                  <wp:effectExtent l="19050" t="0" r="0" b="0"/>
                  <wp:wrapSquare wrapText="bothSides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4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4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0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4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0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/>
            <w:vAlign w:val="center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4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00" w:type="dxa"/>
            <w:vMerge/>
            <w:vAlign w:val="center"/>
          </w:tcPr>
          <w:p w:rsidR="00BE4550" w:rsidRDefault="00BE4550" w:rsidP="001104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 w:val="restart"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Polystyrene</w:t>
            </w:r>
          </w:p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134620</wp:posOffset>
                  </wp:positionV>
                  <wp:extent cx="908050" cy="703580"/>
                  <wp:effectExtent l="19050" t="0" r="6350" b="0"/>
                  <wp:wrapTight wrapText="bothSides">
                    <wp:wrapPolygon edited="0">
                      <wp:start x="-453" y="0"/>
                      <wp:lineTo x="-453" y="21054"/>
                      <wp:lineTo x="21751" y="21054"/>
                      <wp:lineTo x="21751" y="0"/>
                      <wp:lineTo x="-453" y="0"/>
                    </wp:wrapPolygon>
                  </wp:wrapTight>
                  <wp:docPr id="20" name="Obrázo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70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4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00" w:type="dxa"/>
            <w:vMerge w:val="restart"/>
            <w:noWrap/>
            <w:vAlign w:val="bottom"/>
          </w:tcPr>
          <w:p w:rsidR="00BE4550" w:rsidRDefault="00BE4550" w:rsidP="001104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/>
            <w:vAlign w:val="center"/>
          </w:tcPr>
          <w:p w:rsidR="00BE4550" w:rsidRDefault="00BE4550" w:rsidP="00110426">
            <w:pPr>
              <w:rPr>
                <w:rFonts w:cs="Arial"/>
              </w:rPr>
            </w:pPr>
          </w:p>
        </w:tc>
        <w:tc>
          <w:tcPr>
            <w:tcW w:w="3664" w:type="dxa"/>
            <w:vMerge/>
            <w:vAlign w:val="center"/>
          </w:tcPr>
          <w:p w:rsidR="00BE4550" w:rsidRDefault="00BE4550" w:rsidP="00110426">
            <w:pPr>
              <w:rPr>
                <w:rFonts w:cs="Arial"/>
              </w:rPr>
            </w:pPr>
          </w:p>
        </w:tc>
        <w:tc>
          <w:tcPr>
            <w:tcW w:w="3800" w:type="dxa"/>
            <w:vMerge/>
            <w:vAlign w:val="center"/>
          </w:tcPr>
          <w:p w:rsidR="00BE4550" w:rsidRDefault="00BE4550" w:rsidP="00110426">
            <w:pPr>
              <w:rPr>
                <w:rFonts w:cs="Arial"/>
              </w:rPr>
            </w:pPr>
          </w:p>
        </w:tc>
      </w:tr>
      <w:tr w:rsidR="00BE4550" w:rsidTr="00110426">
        <w:trPr>
          <w:cantSplit/>
          <w:trHeight w:val="450"/>
        </w:trPr>
        <w:tc>
          <w:tcPr>
            <w:tcW w:w="1455" w:type="dxa"/>
            <w:vMerge/>
            <w:vAlign w:val="center"/>
          </w:tcPr>
          <w:p w:rsidR="00BE4550" w:rsidRDefault="00BE4550" w:rsidP="00110426">
            <w:pPr>
              <w:rPr>
                <w:rFonts w:cs="Arial"/>
              </w:rPr>
            </w:pPr>
          </w:p>
        </w:tc>
        <w:tc>
          <w:tcPr>
            <w:tcW w:w="3664" w:type="dxa"/>
            <w:vMerge/>
            <w:vAlign w:val="center"/>
          </w:tcPr>
          <w:p w:rsidR="00BE4550" w:rsidRDefault="00BE4550" w:rsidP="00110426">
            <w:pPr>
              <w:rPr>
                <w:rFonts w:cs="Arial"/>
              </w:rPr>
            </w:pPr>
          </w:p>
        </w:tc>
        <w:tc>
          <w:tcPr>
            <w:tcW w:w="3800" w:type="dxa"/>
            <w:vMerge/>
            <w:vAlign w:val="center"/>
          </w:tcPr>
          <w:p w:rsidR="00BE4550" w:rsidRDefault="00BE4550" w:rsidP="00110426">
            <w:pPr>
              <w:rPr>
                <w:rFonts w:cs="Arial"/>
              </w:rPr>
            </w:pPr>
          </w:p>
        </w:tc>
      </w:tr>
    </w:tbl>
    <w:p w:rsidR="00BE4550" w:rsidRDefault="00BE4550" w:rsidP="00BE4550">
      <w:pPr>
        <w:spacing w:line="360" w:lineRule="auto"/>
      </w:pPr>
    </w:p>
    <w:p w:rsidR="00BE4550" w:rsidRDefault="00BE4550" w:rsidP="00BE4550">
      <w:pPr>
        <w:rPr>
          <w:lang w:val="en-US"/>
        </w:rPr>
      </w:pPr>
    </w:p>
    <w:p w:rsidR="00BE4550" w:rsidRDefault="00BE4550" w:rsidP="00BE4550">
      <w:pPr>
        <w:rPr>
          <w:lang w:val="en-US"/>
        </w:rPr>
      </w:pPr>
    </w:p>
    <w:p w:rsidR="00BE4550" w:rsidRDefault="00BE4550" w:rsidP="00BE4550">
      <w:pPr>
        <w:rPr>
          <w:lang w:val="en-US"/>
        </w:rPr>
      </w:pPr>
    </w:p>
    <w:p w:rsidR="00BE4550" w:rsidRDefault="00BE4550" w:rsidP="00BE4550">
      <w:pPr>
        <w:rPr>
          <w:lang w:val="en-US"/>
        </w:rPr>
      </w:pPr>
    </w:p>
    <w:p w:rsidR="00BE4550" w:rsidRDefault="00BE4550" w:rsidP="00BE4550">
      <w:pPr>
        <w:rPr>
          <w:lang w:val="en-US"/>
        </w:rPr>
      </w:pPr>
    </w:p>
    <w:p w:rsidR="00BE4550" w:rsidRDefault="00BE4550" w:rsidP="00BE4550">
      <w:pPr>
        <w:rPr>
          <w:lang w:val="en-US"/>
        </w:rPr>
      </w:pPr>
    </w:p>
    <w:p w:rsidR="00BE4550" w:rsidRDefault="00BE4550" w:rsidP="00BE4550">
      <w:pPr>
        <w:rPr>
          <w:lang w:val="en-US"/>
        </w:rPr>
      </w:pPr>
    </w:p>
    <w:p w:rsidR="00BE4550" w:rsidRDefault="00BE4550" w:rsidP="00BE4550">
      <w:pPr>
        <w:rPr>
          <w:lang w:val="en-US"/>
        </w:rPr>
      </w:pPr>
    </w:p>
    <w:p w:rsidR="00312085" w:rsidRPr="00BE4550" w:rsidRDefault="00312085" w:rsidP="00BE4550">
      <w:pPr>
        <w:rPr>
          <w:szCs w:val="24"/>
        </w:rPr>
      </w:pPr>
    </w:p>
    <w:sectPr w:rsidR="00312085" w:rsidRPr="00BE4550" w:rsidSect="009C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2AE"/>
    <w:multiLevelType w:val="hybridMultilevel"/>
    <w:tmpl w:val="64E89180"/>
    <w:lvl w:ilvl="0" w:tplc="87DA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1581117"/>
    <w:multiLevelType w:val="hybridMultilevel"/>
    <w:tmpl w:val="94C025F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AB"/>
    <w:rsid w:val="001F34AB"/>
    <w:rsid w:val="00312085"/>
    <w:rsid w:val="0031450D"/>
    <w:rsid w:val="00433AFC"/>
    <w:rsid w:val="005B3CD7"/>
    <w:rsid w:val="006E402A"/>
    <w:rsid w:val="007C144E"/>
    <w:rsid w:val="009C6E17"/>
    <w:rsid w:val="00B62606"/>
    <w:rsid w:val="00B9728D"/>
    <w:rsid w:val="00BE4550"/>
    <w:rsid w:val="00FE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AB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uiPriority w:val="99"/>
    <w:rsid w:val="00B9728D"/>
  </w:style>
  <w:style w:type="paragraph" w:styleId="Textbubliny">
    <w:name w:val="Balloon Text"/>
    <w:basedOn w:val="Normlny"/>
    <w:link w:val="TextbublinyChar"/>
    <w:uiPriority w:val="99"/>
    <w:semiHidden/>
    <w:unhideWhenUsed/>
    <w:rsid w:val="00B97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28D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Odsekzoznamu">
    <w:name w:val="List Paragraph"/>
    <w:basedOn w:val="Normlny"/>
    <w:uiPriority w:val="99"/>
    <w:qFormat/>
    <w:rsid w:val="00312085"/>
    <w:pPr>
      <w:ind w:left="720"/>
    </w:pPr>
    <w:rPr>
      <w:rFonts w:ascii="Times New Roman" w:hAnsi="Times New Roman"/>
      <w:color w:val="auto"/>
      <w:kern w:val="0"/>
      <w:sz w:val="24"/>
      <w:szCs w:val="24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Amilo</cp:lastModifiedBy>
  <cp:revision>2</cp:revision>
  <dcterms:created xsi:type="dcterms:W3CDTF">2013-04-13T08:45:00Z</dcterms:created>
  <dcterms:modified xsi:type="dcterms:W3CDTF">2013-04-13T08:45:00Z</dcterms:modified>
</cp:coreProperties>
</file>