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560DCE" w:rsidP="00560DCE">
      <w:pPr>
        <w:pStyle w:val="Heading1"/>
        <w:rPr>
          <w:lang w:val="en-GB"/>
        </w:rPr>
      </w:pPr>
      <w:r w:rsidRPr="00560DCE">
        <w:drawing>
          <wp:anchor distT="0" distB="0" distL="114300" distR="114300" simplePos="0" relativeHeight="251659264" behindDoc="0" locked="0" layoutInCell="1" allowOverlap="1" wp14:anchorId="385E29E1" wp14:editId="0F796ABE">
            <wp:simplePos x="0" y="0"/>
            <wp:positionH relativeFrom="column">
              <wp:posOffset>4500880</wp:posOffset>
            </wp:positionH>
            <wp:positionV relativeFrom="paragraph">
              <wp:posOffset>346710</wp:posOffset>
            </wp:positionV>
            <wp:extent cx="1247775" cy="1143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85" w:rsidRPr="009C5585">
        <w:rPr>
          <w:lang w:val="en-GB"/>
        </w:rPr>
        <w:t>SUB UNIT 1:</w:t>
      </w:r>
    </w:p>
    <w:p w:rsidR="00560DCE" w:rsidRPr="00560DCE" w:rsidRDefault="00560DCE" w:rsidP="00560DCE">
      <w:pPr>
        <w:pStyle w:val="Heading2"/>
        <w:rPr>
          <w:lang w:val="en-GB"/>
        </w:rPr>
      </w:pPr>
      <w:r w:rsidRPr="00560DCE">
        <w:rPr>
          <w:lang w:val="en-GB"/>
        </w:rPr>
        <w:t>Activity 1.7</w:t>
      </w:r>
    </w:p>
    <w:p w:rsidR="00560DCE" w:rsidRPr="00560DCE" w:rsidRDefault="00560DCE" w:rsidP="00560DCE">
      <w:pPr>
        <w:rPr>
          <w:lang w:val="en-GB"/>
        </w:rPr>
      </w:pPr>
    </w:p>
    <w:p w:rsidR="00560DCE" w:rsidRPr="00560DCE" w:rsidRDefault="00560DCE" w:rsidP="00560DCE">
      <w:pPr>
        <w:rPr>
          <w:lang w:val="en-GB"/>
        </w:rPr>
      </w:pPr>
      <w:r w:rsidRPr="00560DCE">
        <w:rPr>
          <w:lang w:val="en-GB"/>
        </w:rPr>
        <w:t>To get rid of dirt or microorganisms such as bacteria and mould, you can use chemicals. But how can you choose the right chemical substance for the different types of dirt and bacteria? Do you have an idea how to check whether bacteria have been removed?</w:t>
      </w:r>
    </w:p>
    <w:p w:rsidR="00560DCE" w:rsidRPr="00560DCE" w:rsidRDefault="00560DCE" w:rsidP="00560DCE">
      <w:pPr>
        <w:rPr>
          <w:lang w:val="en-GB"/>
        </w:rPr>
      </w:pPr>
      <w:r w:rsidRPr="00560DCE">
        <w:rPr>
          <w:lang w:val="en-GB"/>
        </w:rPr>
        <w:t>Again, you have to know more about the chemicals, but also about the processes that start when you give a chemical to a piece of dirt or to bacteria, for example.</w:t>
      </w:r>
    </w:p>
    <w:p w:rsidR="00560DCE" w:rsidRPr="00560DCE" w:rsidRDefault="00560DCE" w:rsidP="00560DCE">
      <w:pPr>
        <w:rPr>
          <w:lang w:val="en-GB"/>
        </w:rPr>
      </w:pPr>
      <w:r w:rsidRPr="00560DCE">
        <w:rPr>
          <w:lang w:val="en-GB"/>
        </w:rPr>
        <w:t xml:space="preserve">Let´s start with dirt… Which properties and characteristics do you know about dirt? Start to write them in the first column of a table! </w:t>
      </w:r>
    </w:p>
    <w:p w:rsidR="00560DCE" w:rsidRPr="00560DCE" w:rsidRDefault="00560DCE" w:rsidP="00560DC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Properties of dirt</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Colour</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Left overs of salt, sugar, …</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Oil</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bl>
    <w:p w:rsidR="00560DCE" w:rsidRPr="00560DCE" w:rsidRDefault="00560DCE" w:rsidP="00560DCE">
      <w:pPr>
        <w:rPr>
          <w:lang w:val="en-GB"/>
        </w:rPr>
      </w:pPr>
    </w:p>
    <w:p w:rsidR="00560DCE" w:rsidRPr="00560DCE" w:rsidRDefault="00560DCE" w:rsidP="00560DCE">
      <w:pPr>
        <w:rPr>
          <w:lang w:val="en-GB"/>
        </w:rPr>
      </w:pPr>
      <w:r w:rsidRPr="00560DCE">
        <w:rPr>
          <w:lang w:val="en-GB"/>
        </w:rPr>
        <w:t>Now add some cleaners you know in the first row of the table. Your table might look like this:</w:t>
      </w:r>
    </w:p>
    <w:p w:rsidR="00560DCE" w:rsidRPr="00560DCE" w:rsidRDefault="00560DCE" w:rsidP="00560DC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Properties of dirt</w:t>
            </w:r>
          </w:p>
        </w:tc>
        <w:tc>
          <w:tcPr>
            <w:tcW w:w="2303" w:type="dxa"/>
          </w:tcPr>
          <w:p w:rsidR="00560DCE" w:rsidRPr="00560DCE" w:rsidRDefault="00560DCE" w:rsidP="00560DCE">
            <w:pPr>
              <w:spacing w:line="360" w:lineRule="auto"/>
              <w:rPr>
                <w:b/>
                <w:lang w:val="en-GB"/>
              </w:rPr>
            </w:pPr>
            <w:r w:rsidRPr="00560DCE">
              <w:rPr>
                <w:b/>
                <w:lang w:val="en-GB"/>
              </w:rPr>
              <w:t>Water</w:t>
            </w:r>
          </w:p>
        </w:tc>
        <w:tc>
          <w:tcPr>
            <w:tcW w:w="2303" w:type="dxa"/>
          </w:tcPr>
          <w:p w:rsidR="00560DCE" w:rsidRPr="00560DCE" w:rsidRDefault="00560DCE" w:rsidP="00560DCE">
            <w:pPr>
              <w:spacing w:line="360" w:lineRule="auto"/>
              <w:rPr>
                <w:b/>
                <w:lang w:val="en-GB"/>
              </w:rPr>
            </w:pPr>
            <w:r w:rsidRPr="00560DCE">
              <w:rPr>
                <w:b/>
                <w:lang w:val="en-GB"/>
              </w:rPr>
              <w:t>Citric Acid cleaner</w:t>
            </w:r>
          </w:p>
        </w:tc>
        <w:tc>
          <w:tcPr>
            <w:tcW w:w="2303" w:type="dxa"/>
          </w:tcPr>
          <w:p w:rsidR="00560DCE" w:rsidRPr="00560DCE" w:rsidRDefault="00560DCE" w:rsidP="00560DCE">
            <w:pPr>
              <w:spacing w:line="360" w:lineRule="auto"/>
              <w:rPr>
                <w:b/>
                <w:lang w:val="en-GB"/>
              </w:rPr>
            </w:pPr>
            <w:r w:rsidRPr="00560DCE">
              <w:rPr>
                <w:b/>
                <w:lang w:val="en-GB"/>
              </w:rPr>
              <w:t>Washing powder</w:t>
            </w: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Colour</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Left overs of salt, sugar, …</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Oil</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bl>
    <w:p w:rsidR="00560DCE" w:rsidRPr="00560DCE" w:rsidRDefault="00560DCE" w:rsidP="00560DCE">
      <w:pPr>
        <w:rPr>
          <w:lang w:val="en-GB"/>
        </w:rPr>
      </w:pPr>
      <w:r w:rsidRPr="00560DCE">
        <w:rPr>
          <w:lang w:val="en-GB"/>
        </w:rPr>
        <w:lastRenderedPageBreak/>
        <w:t xml:space="preserve">Now think about properties you have found out about some chemicals, how might they help to decide on the best cleaner? Here comes one example: You learned that some chemicals are soluble in water, which kind of dirt could you delete just with water? </w:t>
      </w:r>
    </w:p>
    <w:p w:rsidR="00560DCE" w:rsidRPr="00560DCE" w:rsidRDefault="00560DCE" w:rsidP="00560DCE">
      <w:pPr>
        <w:rPr>
          <w:lang w:val="en-GB"/>
        </w:rPr>
      </w:pPr>
      <w:r w:rsidRPr="00560DCE">
        <w:rPr>
          <w:lang w:val="en-GB"/>
        </w:rPr>
        <w:t>Insert your conclusions in the table as well. Your table might look like this:</w:t>
      </w:r>
    </w:p>
    <w:p w:rsidR="00560DCE" w:rsidRPr="00560DCE" w:rsidRDefault="00560DCE" w:rsidP="00560DC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Properties of dirt</w:t>
            </w:r>
          </w:p>
        </w:tc>
        <w:tc>
          <w:tcPr>
            <w:tcW w:w="2303" w:type="dxa"/>
          </w:tcPr>
          <w:p w:rsidR="00560DCE" w:rsidRPr="00560DCE" w:rsidRDefault="00560DCE" w:rsidP="00560DCE">
            <w:pPr>
              <w:spacing w:line="360" w:lineRule="auto"/>
              <w:rPr>
                <w:b/>
                <w:lang w:val="en-GB"/>
              </w:rPr>
            </w:pPr>
            <w:r w:rsidRPr="00560DCE">
              <w:rPr>
                <w:b/>
                <w:lang w:val="en-GB"/>
              </w:rPr>
              <w:t>Water</w:t>
            </w:r>
          </w:p>
        </w:tc>
        <w:tc>
          <w:tcPr>
            <w:tcW w:w="2303" w:type="dxa"/>
          </w:tcPr>
          <w:p w:rsidR="00560DCE" w:rsidRPr="00560DCE" w:rsidRDefault="00560DCE" w:rsidP="00560DCE">
            <w:pPr>
              <w:spacing w:line="360" w:lineRule="auto"/>
              <w:rPr>
                <w:b/>
                <w:lang w:val="en-GB"/>
              </w:rPr>
            </w:pPr>
            <w:r w:rsidRPr="00560DCE">
              <w:rPr>
                <w:b/>
                <w:lang w:val="en-GB"/>
              </w:rPr>
              <w:t>Citric Acid cleaner</w:t>
            </w:r>
          </w:p>
        </w:tc>
        <w:tc>
          <w:tcPr>
            <w:tcW w:w="2303" w:type="dxa"/>
          </w:tcPr>
          <w:p w:rsidR="00560DCE" w:rsidRPr="00560DCE" w:rsidRDefault="00560DCE" w:rsidP="00560DCE">
            <w:pPr>
              <w:spacing w:line="360" w:lineRule="auto"/>
              <w:rPr>
                <w:b/>
                <w:lang w:val="en-GB"/>
              </w:rPr>
            </w:pPr>
            <w:r w:rsidRPr="00560DCE">
              <w:rPr>
                <w:b/>
                <w:lang w:val="en-GB"/>
              </w:rPr>
              <w:t>Washing powder</w:t>
            </w: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Colour</w:t>
            </w:r>
          </w:p>
        </w:tc>
        <w:tc>
          <w:tcPr>
            <w:tcW w:w="2303" w:type="dxa"/>
          </w:tcPr>
          <w:p w:rsidR="00560DCE" w:rsidRPr="00560DCE" w:rsidRDefault="00560DCE" w:rsidP="00560DCE">
            <w:pPr>
              <w:spacing w:line="360" w:lineRule="auto"/>
              <w:rPr>
                <w:lang w:val="en-GB"/>
              </w:rPr>
            </w:pPr>
          </w:p>
          <w:p w:rsidR="00560DCE" w:rsidRPr="00560DCE" w:rsidRDefault="00560DCE" w:rsidP="00560DCE">
            <w:pPr>
              <w:spacing w:line="360" w:lineRule="auto"/>
              <w:rPr>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Left overs of salt, sugar, …</w:t>
            </w:r>
          </w:p>
        </w:tc>
        <w:tc>
          <w:tcPr>
            <w:tcW w:w="2303" w:type="dxa"/>
          </w:tcPr>
          <w:p w:rsidR="00560DCE" w:rsidRPr="00560DCE" w:rsidRDefault="00560DCE" w:rsidP="00560DCE">
            <w:pPr>
              <w:spacing w:line="360" w:lineRule="auto"/>
              <w:rPr>
                <w:lang w:val="en-GB"/>
              </w:rPr>
            </w:pPr>
            <w:r w:rsidRPr="00560DCE">
              <w:rPr>
                <w:lang w:val="en-GB"/>
              </w:rPr>
              <w:t>Salt a</w:t>
            </w:r>
            <w:bookmarkStart w:id="0" w:name="_GoBack"/>
            <w:bookmarkEnd w:id="0"/>
            <w:r w:rsidRPr="00560DCE">
              <w:rPr>
                <w:lang w:val="en-GB"/>
              </w:rPr>
              <w:t>nd sugar are soluble in water, so water can be used to get rid of them.</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Oil</w:t>
            </w:r>
          </w:p>
        </w:tc>
        <w:tc>
          <w:tcPr>
            <w:tcW w:w="2303" w:type="dxa"/>
          </w:tcPr>
          <w:p w:rsidR="00560DCE" w:rsidRPr="00560DCE" w:rsidRDefault="00560DCE" w:rsidP="00560DCE">
            <w:pPr>
              <w:spacing w:line="360" w:lineRule="auto"/>
              <w:rPr>
                <w:lang w:val="en-GB"/>
              </w:rPr>
            </w:pPr>
            <w:r w:rsidRPr="00560DCE">
              <w:rPr>
                <w:lang w:val="en-GB"/>
              </w:rPr>
              <w:t>Oil is not soluble in water so we can´t use water for oil stains.</w:t>
            </w: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r w:rsidR="00560DCE" w:rsidRPr="00560DCE" w:rsidTr="00C45926">
        <w:tc>
          <w:tcPr>
            <w:tcW w:w="2303" w:type="dxa"/>
          </w:tcPr>
          <w:p w:rsidR="00560DCE" w:rsidRPr="00560DCE" w:rsidRDefault="00560DCE" w:rsidP="00560DCE">
            <w:pPr>
              <w:spacing w:line="360" w:lineRule="auto"/>
              <w:rPr>
                <w:b/>
                <w:lang w:val="en-GB"/>
              </w:rPr>
            </w:pPr>
            <w:r w:rsidRPr="00560DCE">
              <w:rPr>
                <w:b/>
                <w:lang w:val="en-GB"/>
              </w:rPr>
              <w:t>…</w:t>
            </w:r>
          </w:p>
        </w:tc>
        <w:tc>
          <w:tcPr>
            <w:tcW w:w="2303" w:type="dxa"/>
          </w:tcPr>
          <w:p w:rsidR="00560DCE" w:rsidRPr="00560DCE" w:rsidRDefault="00560DCE" w:rsidP="00560DCE">
            <w:pPr>
              <w:spacing w:line="360" w:lineRule="auto"/>
              <w:rPr>
                <w:b/>
                <w:lang w:val="en-GB"/>
              </w:rPr>
            </w:pPr>
          </w:p>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c>
          <w:tcPr>
            <w:tcW w:w="2303" w:type="dxa"/>
          </w:tcPr>
          <w:p w:rsidR="00560DCE" w:rsidRPr="00560DCE" w:rsidRDefault="00560DCE" w:rsidP="00560DCE">
            <w:pPr>
              <w:spacing w:line="360" w:lineRule="auto"/>
              <w:rPr>
                <w:b/>
                <w:lang w:val="en-GB"/>
              </w:rPr>
            </w:pPr>
          </w:p>
        </w:tc>
      </w:tr>
    </w:tbl>
    <w:p w:rsidR="00E9789E" w:rsidRDefault="00E9789E" w:rsidP="00560DCE"/>
    <w:sectPr w:rsidR="00E9789E" w:rsidSect="005B320F">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A3" w:rsidRDefault="00426DA3" w:rsidP="003029FF">
      <w:pPr>
        <w:spacing w:after="0"/>
      </w:pPr>
      <w:r>
        <w:separator/>
      </w:r>
    </w:p>
  </w:endnote>
  <w:endnote w:type="continuationSeparator" w:id="0">
    <w:p w:rsidR="00426DA3" w:rsidRDefault="00426DA3"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72B9172F" wp14:editId="41BB5B1D">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426DA3" w:rsidRPr="00426DA3">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A3" w:rsidRDefault="00426DA3" w:rsidP="003029FF">
      <w:pPr>
        <w:spacing w:after="0"/>
      </w:pPr>
      <w:r>
        <w:separator/>
      </w:r>
    </w:p>
  </w:footnote>
  <w:footnote w:type="continuationSeparator" w:id="0">
    <w:p w:rsidR="00426DA3" w:rsidRDefault="00426DA3"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CD5953"/>
    <w:multiLevelType w:val="hybridMultilevel"/>
    <w:tmpl w:val="80245F50"/>
    <w:lvl w:ilvl="0" w:tplc="C4EE7100">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B3463B"/>
    <w:multiLevelType w:val="hybridMultilevel"/>
    <w:tmpl w:val="330015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546EB"/>
    <w:rsid w:val="00282186"/>
    <w:rsid w:val="003029FF"/>
    <w:rsid w:val="00325B6B"/>
    <w:rsid w:val="00355E34"/>
    <w:rsid w:val="00382509"/>
    <w:rsid w:val="00426DA3"/>
    <w:rsid w:val="00560DCE"/>
    <w:rsid w:val="005B320F"/>
    <w:rsid w:val="00695FE5"/>
    <w:rsid w:val="006E57DF"/>
    <w:rsid w:val="007022E1"/>
    <w:rsid w:val="007308CB"/>
    <w:rsid w:val="00793F44"/>
    <w:rsid w:val="007A0A88"/>
    <w:rsid w:val="007A4B16"/>
    <w:rsid w:val="008D36AE"/>
    <w:rsid w:val="009711B2"/>
    <w:rsid w:val="009823A5"/>
    <w:rsid w:val="009C5585"/>
    <w:rsid w:val="009F07AA"/>
    <w:rsid w:val="00A31589"/>
    <w:rsid w:val="00A5279E"/>
    <w:rsid w:val="00A604C2"/>
    <w:rsid w:val="00B2147C"/>
    <w:rsid w:val="00B93DA5"/>
    <w:rsid w:val="00BA7779"/>
    <w:rsid w:val="00C07CBF"/>
    <w:rsid w:val="00C24CB2"/>
    <w:rsid w:val="00C57958"/>
    <w:rsid w:val="00C864E9"/>
    <w:rsid w:val="00C920AC"/>
    <w:rsid w:val="00CB5FA5"/>
    <w:rsid w:val="00CD724C"/>
    <w:rsid w:val="00D65EC4"/>
    <w:rsid w:val="00DA39A9"/>
    <w:rsid w:val="00E1321F"/>
    <w:rsid w:val="00E13A23"/>
    <w:rsid w:val="00E9789E"/>
    <w:rsid w:val="00EE3D1D"/>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/SUB UNIT 1:</vt:lpstr>
      <vt:lpstr>    Activity 1.7</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2013-06-24T15:30:00Z</cp:lastPrinted>
  <dcterms:created xsi:type="dcterms:W3CDTF">2013-06-24T15:32:00Z</dcterms:created>
  <dcterms:modified xsi:type="dcterms:W3CDTF">2013-06-24T15:32:00Z</dcterms:modified>
</cp:coreProperties>
</file>