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B1" w:rsidRPr="00BE2006" w:rsidRDefault="006D02B1" w:rsidP="006D02B1">
      <w:pPr>
        <w:pStyle w:val="Heading2"/>
        <w:rPr>
          <w:lang w:val="en-GB"/>
        </w:rPr>
      </w:pPr>
      <w:bookmarkStart w:id="0" w:name="_Toc194914680"/>
      <w:r w:rsidRPr="00BE2006">
        <w:rPr>
          <w:lang w:val="en-GB"/>
        </w:rPr>
        <w:t>4. Make a B-scan</w:t>
      </w:r>
      <w:bookmarkEnd w:id="0"/>
    </w:p>
    <w:p w:rsidR="006D02B1" w:rsidRPr="00BE2006" w:rsidRDefault="006D02B1" w:rsidP="006D02B1">
      <w:pPr>
        <w:rPr>
          <w:b/>
          <w:bCs/>
          <w:lang w:val="en-GB"/>
        </w:rPr>
      </w:pPr>
    </w:p>
    <w:p w:rsidR="006D02B1" w:rsidRPr="002067CB" w:rsidRDefault="006D02B1" w:rsidP="006D02B1">
      <w:pPr>
        <w:pStyle w:val="ListParagraph"/>
        <w:numPr>
          <w:ilvl w:val="0"/>
          <w:numId w:val="26"/>
        </w:numPr>
        <w:rPr>
          <w:lang w:val="en-GB"/>
        </w:rPr>
      </w:pPr>
      <w:r w:rsidRPr="002067CB">
        <w:rPr>
          <w:lang w:val="en-GB"/>
        </w:rPr>
        <w:t xml:space="preserve">Usually a doctor would prefer at least a two-dimensional picture of a body's internal structure, rather than the simple one-dimensional picture of </w:t>
      </w:r>
      <w:r>
        <w:rPr>
          <w:lang w:val="en-GB"/>
        </w:rPr>
        <w:t xml:space="preserve">reflection </w:t>
      </w:r>
      <w:r w:rsidRPr="002067CB">
        <w:rPr>
          <w:lang w:val="en-GB"/>
        </w:rPr>
        <w:t xml:space="preserve">interface locations along a line that the A-scan gives. </w:t>
      </w:r>
      <w:r>
        <w:rPr>
          <w:lang w:val="en-GB"/>
        </w:rPr>
        <w:br/>
      </w:r>
      <w:r w:rsidRPr="002067CB">
        <w:rPr>
          <w:lang w:val="en-GB"/>
        </w:rPr>
        <w:t xml:space="preserve">Is it possible to create such two-dimensional image? </w:t>
      </w:r>
    </w:p>
    <w:p w:rsidR="006D02B1" w:rsidRPr="00BE2006" w:rsidRDefault="006D02B1" w:rsidP="006D02B1">
      <w:pPr>
        <w:pStyle w:val="Main"/>
        <w:rPr>
          <w:lang w:val="en-GB"/>
        </w:rPr>
      </w:pPr>
    </w:p>
    <w:p w:rsidR="006D02B1" w:rsidRPr="00BE2006" w:rsidRDefault="006D02B1" w:rsidP="006D02B1">
      <w:pPr>
        <w:pStyle w:val="ListParagraph"/>
        <w:numPr>
          <w:ilvl w:val="0"/>
          <w:numId w:val="28"/>
        </w:numPr>
        <w:rPr>
          <w:lang w:val="en-GB"/>
        </w:rPr>
      </w:pPr>
      <w:r w:rsidRPr="00BE2006">
        <w:rPr>
          <w:lang w:val="en-GB"/>
        </w:rPr>
        <w:t xml:space="preserve">Start the Flash simulation </w:t>
      </w:r>
      <w:r w:rsidRPr="00BE2006">
        <w:rPr>
          <w:i/>
          <w:lang w:val="en-GB"/>
        </w:rPr>
        <w:t xml:space="preserve">Ultrasound Imaging without Object. </w:t>
      </w:r>
    </w:p>
    <w:p w:rsidR="006D02B1" w:rsidRPr="00BE2006" w:rsidRDefault="006D02B1" w:rsidP="006D02B1">
      <w:pPr>
        <w:rPr>
          <w:lang w:val="en-GB"/>
        </w:rPr>
      </w:pPr>
    </w:p>
    <w:p w:rsidR="006D02B1" w:rsidRPr="00BE2006" w:rsidRDefault="006D02B1" w:rsidP="006D02B1">
      <w:pPr>
        <w:jc w:val="center"/>
        <w:rPr>
          <w:lang w:val="en-GB"/>
        </w:rPr>
      </w:pPr>
      <w:r w:rsidRPr="00BE2006">
        <w:rPr>
          <w:noProof/>
        </w:rPr>
        <w:drawing>
          <wp:inline distT="0" distB="0" distL="0" distR="0" wp14:anchorId="2DDBB75B" wp14:editId="6115DBDF">
            <wp:extent cx="3901440" cy="24384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1440" cy="2438400"/>
                    </a:xfrm>
                    <a:prstGeom prst="rect">
                      <a:avLst/>
                    </a:prstGeom>
                    <a:noFill/>
                    <a:ln>
                      <a:noFill/>
                    </a:ln>
                  </pic:spPr>
                </pic:pic>
              </a:graphicData>
            </a:graphic>
          </wp:inline>
        </w:drawing>
      </w:r>
    </w:p>
    <w:p w:rsidR="006D02B1" w:rsidRPr="00BE2006" w:rsidRDefault="006D02B1" w:rsidP="006D02B1">
      <w:pPr>
        <w:jc w:val="center"/>
        <w:rPr>
          <w:lang w:val="en-GB"/>
        </w:rPr>
      </w:pPr>
    </w:p>
    <w:p w:rsidR="006D02B1" w:rsidRPr="00BE2006" w:rsidRDefault="006D02B1" w:rsidP="006D02B1">
      <w:pPr>
        <w:rPr>
          <w:lang w:val="en-GB"/>
        </w:rPr>
      </w:pPr>
      <w:r w:rsidRPr="00BE2006">
        <w:rPr>
          <w:lang w:val="en-GB"/>
        </w:rPr>
        <w:t xml:space="preserve">In the simulation, </w:t>
      </w:r>
      <w:r>
        <w:rPr>
          <w:lang w:val="en-GB"/>
        </w:rPr>
        <w:t xml:space="preserve">the </w:t>
      </w:r>
      <w:r w:rsidRPr="00BE2006">
        <w:rPr>
          <w:lang w:val="en-GB"/>
        </w:rPr>
        <w:t>ultrasound transducer produces an ultrasound pulse, which is transmitted into a patient</w:t>
      </w:r>
      <w:r>
        <w:rPr>
          <w:lang w:val="en-GB"/>
        </w:rPr>
        <w:t>’s</w:t>
      </w:r>
      <w:r w:rsidRPr="00BE2006">
        <w:rPr>
          <w:lang w:val="en-GB"/>
        </w:rPr>
        <w:t xml:space="preserve"> body. </w:t>
      </w:r>
    </w:p>
    <w:p w:rsidR="006D02B1" w:rsidRPr="00BE2006" w:rsidRDefault="006D02B1" w:rsidP="006D02B1">
      <w:pPr>
        <w:rPr>
          <w:lang w:val="en-GB"/>
        </w:rPr>
      </w:pPr>
    </w:p>
    <w:p w:rsidR="006D02B1" w:rsidRPr="00BE2006" w:rsidRDefault="006D02B1" w:rsidP="006D02B1">
      <w:pPr>
        <w:numPr>
          <w:ilvl w:val="0"/>
          <w:numId w:val="24"/>
        </w:numPr>
        <w:rPr>
          <w:lang w:val="en-GB"/>
        </w:rPr>
      </w:pPr>
      <w:r w:rsidRPr="00BE2006">
        <w:rPr>
          <w:lang w:val="en-GB"/>
        </w:rPr>
        <w:t xml:space="preserve">Click the Start button and observe what happens to the ultrasound pulse. Explain the </w:t>
      </w:r>
      <w:r>
        <w:rPr>
          <w:lang w:val="en-GB"/>
        </w:rPr>
        <w:t xml:space="preserve">behaviour of the </w:t>
      </w:r>
      <w:r w:rsidRPr="00BE2006">
        <w:rPr>
          <w:lang w:val="en-GB"/>
        </w:rPr>
        <w:t xml:space="preserve">ultrasound pulse. You can repeat the </w:t>
      </w:r>
      <w:r>
        <w:rPr>
          <w:lang w:val="en-GB"/>
        </w:rPr>
        <w:t>simulation</w:t>
      </w:r>
      <w:r w:rsidRPr="00BE2006">
        <w:rPr>
          <w:lang w:val="en-GB"/>
        </w:rPr>
        <w:t xml:space="preserve"> by clicking Reset and Start again. </w:t>
      </w:r>
    </w:p>
    <w:p w:rsidR="006D02B1" w:rsidRPr="00BE2006" w:rsidRDefault="006D02B1" w:rsidP="006D02B1">
      <w:pPr>
        <w:rPr>
          <w:lang w:val="en-GB"/>
        </w:rPr>
      </w:pPr>
    </w:p>
    <w:p w:rsidR="006D02B1" w:rsidRPr="00BE2006" w:rsidRDefault="006D02B1" w:rsidP="006D02B1">
      <w:pPr>
        <w:pBdr>
          <w:bottom w:val="single" w:sz="6" w:space="1" w:color="auto"/>
        </w:pBdr>
        <w:rPr>
          <w:lang w:val="en-GB"/>
        </w:rPr>
      </w:pPr>
    </w:p>
    <w:p w:rsidR="006D02B1" w:rsidRPr="00BE2006" w:rsidRDefault="006D02B1" w:rsidP="006D02B1">
      <w:pPr>
        <w:rPr>
          <w:lang w:val="en-GB"/>
        </w:rPr>
      </w:pPr>
    </w:p>
    <w:p w:rsidR="006D02B1" w:rsidRPr="00BE2006" w:rsidRDefault="006D02B1" w:rsidP="006D02B1">
      <w:pPr>
        <w:numPr>
          <w:ilvl w:val="0"/>
          <w:numId w:val="24"/>
        </w:numPr>
        <w:rPr>
          <w:lang w:val="en-GB"/>
        </w:rPr>
      </w:pPr>
      <w:r w:rsidRPr="00BE2006">
        <w:rPr>
          <w:lang w:val="en-GB"/>
        </w:rPr>
        <w:t xml:space="preserve">During the animation two </w:t>
      </w:r>
      <w:r>
        <w:rPr>
          <w:lang w:val="en-GB"/>
        </w:rPr>
        <w:t xml:space="preserve">different </w:t>
      </w:r>
      <w:r w:rsidRPr="00BE2006">
        <w:rPr>
          <w:lang w:val="en-GB"/>
        </w:rPr>
        <w:t xml:space="preserve">ultrasound scans are simultaneously created. </w:t>
      </w:r>
      <w:r>
        <w:rPr>
          <w:lang w:val="en-GB"/>
        </w:rPr>
        <w:br/>
      </w:r>
      <w:r w:rsidRPr="00BE2006">
        <w:rPr>
          <w:lang w:val="en-GB"/>
        </w:rPr>
        <w:t xml:space="preserve">The A-scan (shown on the left) and B-scan scan (shown on the right). Compare </w:t>
      </w:r>
      <w:r>
        <w:rPr>
          <w:lang w:val="en-GB"/>
        </w:rPr>
        <w:t xml:space="preserve">the </w:t>
      </w:r>
      <w:r w:rsidRPr="00BE2006">
        <w:rPr>
          <w:lang w:val="en-GB"/>
        </w:rPr>
        <w:t xml:space="preserve">two scans, how </w:t>
      </w:r>
      <w:r>
        <w:rPr>
          <w:lang w:val="en-GB"/>
        </w:rPr>
        <w:t xml:space="preserve">do </w:t>
      </w:r>
      <w:r w:rsidRPr="00BE2006">
        <w:rPr>
          <w:lang w:val="en-GB"/>
        </w:rPr>
        <w:t xml:space="preserve">they differ?  </w:t>
      </w:r>
    </w:p>
    <w:p w:rsidR="006D02B1" w:rsidRPr="00BE2006" w:rsidRDefault="006D02B1" w:rsidP="006D02B1">
      <w:pPr>
        <w:rPr>
          <w:lang w:val="en-GB"/>
        </w:rPr>
      </w:pPr>
    </w:p>
    <w:p w:rsidR="006D02B1" w:rsidRPr="00BE2006" w:rsidRDefault="006D02B1" w:rsidP="006D02B1">
      <w:pPr>
        <w:pBdr>
          <w:bottom w:val="single" w:sz="6" w:space="1" w:color="auto"/>
        </w:pBd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rPr>
          <w:lang w:val="en-GB"/>
        </w:rPr>
      </w:pPr>
    </w:p>
    <w:p w:rsidR="006D02B1" w:rsidRPr="00BE2006" w:rsidRDefault="006D02B1" w:rsidP="006D02B1">
      <w:pPr>
        <w:numPr>
          <w:ilvl w:val="0"/>
          <w:numId w:val="24"/>
        </w:numPr>
        <w:rPr>
          <w:lang w:val="en-GB"/>
        </w:rPr>
      </w:pPr>
      <w:r>
        <w:rPr>
          <w:lang w:val="en-GB"/>
        </w:rPr>
        <w:t>Look at the B-scan, how</w:t>
      </w:r>
      <w:r w:rsidRPr="00BE2006">
        <w:rPr>
          <w:lang w:val="en-GB"/>
        </w:rPr>
        <w:t xml:space="preserve"> do you think </w:t>
      </w:r>
      <w:r>
        <w:rPr>
          <w:lang w:val="en-GB"/>
        </w:rPr>
        <w:t xml:space="preserve">it </w:t>
      </w:r>
      <w:r w:rsidRPr="00BE2006">
        <w:rPr>
          <w:lang w:val="en-GB"/>
        </w:rPr>
        <w:t xml:space="preserve">is created? </w:t>
      </w:r>
    </w:p>
    <w:p w:rsidR="006D02B1" w:rsidRPr="00BE2006" w:rsidRDefault="006D02B1" w:rsidP="006D02B1">
      <w:pPr>
        <w:rPr>
          <w:lang w:val="en-GB"/>
        </w:rPr>
      </w:pPr>
    </w:p>
    <w:p w:rsidR="006D02B1" w:rsidRPr="00BE2006" w:rsidRDefault="006D02B1" w:rsidP="006D02B1">
      <w:pPr>
        <w:pBdr>
          <w:bottom w:val="single" w:sz="6" w:space="1" w:color="auto"/>
        </w:pBd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rPr>
          <w:lang w:val="en-GB"/>
        </w:rPr>
      </w:pPr>
    </w:p>
    <w:p w:rsidR="006D02B1" w:rsidRPr="00BE2006" w:rsidRDefault="006D02B1" w:rsidP="006D02B1">
      <w:pPr>
        <w:rPr>
          <w:lang w:val="en-GB"/>
        </w:rPr>
      </w:pPr>
    </w:p>
    <w:p w:rsidR="006D02B1" w:rsidRPr="00BE2006" w:rsidRDefault="006D02B1" w:rsidP="006D02B1">
      <w:pPr>
        <w:rPr>
          <w:rFonts w:eastAsia="Calibri"/>
          <w:szCs w:val="22"/>
          <w:lang w:val="en-GB"/>
        </w:rPr>
      </w:pPr>
      <w:r w:rsidRPr="00BE2006">
        <w:rPr>
          <w:lang w:val="en-GB"/>
        </w:rPr>
        <w:br w:type="page"/>
      </w:r>
    </w:p>
    <w:p w:rsidR="006D02B1" w:rsidRDefault="006D02B1" w:rsidP="006D02B1">
      <w:pPr>
        <w:pStyle w:val="ListParagraph"/>
        <w:numPr>
          <w:ilvl w:val="0"/>
          <w:numId w:val="26"/>
        </w:numPr>
        <w:rPr>
          <w:lang w:val="en-GB"/>
        </w:rPr>
      </w:pPr>
      <w:r w:rsidRPr="002067CB">
        <w:rPr>
          <w:lang w:val="en-GB"/>
        </w:rPr>
        <w:lastRenderedPageBreak/>
        <w:t xml:space="preserve">The B-scan stands for brightness scan. The </w:t>
      </w:r>
      <w:r w:rsidRPr="002067CB">
        <w:rPr>
          <w:i/>
          <w:lang w:val="en-GB"/>
        </w:rPr>
        <w:t>amplitude</w:t>
      </w:r>
      <w:r w:rsidRPr="002067CB">
        <w:rPr>
          <w:lang w:val="en-GB"/>
        </w:rPr>
        <w:t xml:space="preserve"> of an echo from the A-scan is converted into the </w:t>
      </w:r>
      <w:r w:rsidRPr="002067CB">
        <w:rPr>
          <w:i/>
          <w:lang w:val="en-GB"/>
        </w:rPr>
        <w:t>brightness</w:t>
      </w:r>
      <w:r w:rsidRPr="002067CB">
        <w:rPr>
          <w:lang w:val="en-GB"/>
        </w:rPr>
        <w:t xml:space="preserve"> of a point on a display. The larger the amplitude of the echo, the brighter the spot </w:t>
      </w:r>
      <w:r>
        <w:rPr>
          <w:lang w:val="en-GB"/>
        </w:rPr>
        <w:t xml:space="preserve">is </w:t>
      </w:r>
      <w:r w:rsidRPr="002067CB">
        <w:rPr>
          <w:lang w:val="en-GB"/>
        </w:rPr>
        <w:t xml:space="preserve">displayed. </w:t>
      </w:r>
    </w:p>
    <w:p w:rsidR="006D02B1" w:rsidRPr="002067CB" w:rsidRDefault="006D02B1" w:rsidP="006D02B1">
      <w:pPr>
        <w:pStyle w:val="ListParagraph"/>
        <w:ind w:left="360"/>
        <w:rPr>
          <w:lang w:val="en-GB"/>
        </w:rPr>
      </w:pPr>
    </w:p>
    <w:p w:rsidR="006D02B1" w:rsidRPr="00BE2006" w:rsidRDefault="006D02B1" w:rsidP="006D02B1">
      <w:pPr>
        <w:pStyle w:val="ListParagraph"/>
        <w:numPr>
          <w:ilvl w:val="0"/>
          <w:numId w:val="27"/>
        </w:numPr>
        <w:rPr>
          <w:lang w:val="en-GB"/>
        </w:rPr>
      </w:pPr>
      <w:r w:rsidRPr="00BE2006">
        <w:rPr>
          <w:lang w:val="en-GB"/>
        </w:rPr>
        <w:t xml:space="preserve">Look at the B-scan in your simulation. Do you see </w:t>
      </w:r>
      <w:r>
        <w:rPr>
          <w:lang w:val="en-GB"/>
        </w:rPr>
        <w:t>difference in brightness</w:t>
      </w:r>
      <w:r w:rsidRPr="00BE2006">
        <w:rPr>
          <w:lang w:val="en-GB"/>
        </w:rPr>
        <w:t xml:space="preserve">? Explain. </w:t>
      </w:r>
      <w:r w:rsidRPr="00BE2006">
        <w:rPr>
          <w:lang w:val="en-GB"/>
        </w:rPr>
        <w:br/>
      </w:r>
    </w:p>
    <w:p w:rsidR="006D02B1" w:rsidRPr="00BE2006" w:rsidRDefault="006D02B1" w:rsidP="006D02B1">
      <w:pPr>
        <w:pBdr>
          <w:bottom w:val="single" w:sz="6" w:space="1" w:color="auto"/>
        </w:pBd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rPr>
          <w:lang w:val="en-GB"/>
        </w:rPr>
      </w:pPr>
      <w:r>
        <w:rPr>
          <w:lang w:val="en-GB"/>
        </w:rPr>
        <w:br/>
      </w:r>
      <w:r w:rsidRPr="00356790">
        <w:rPr>
          <w:lang w:val="en-GB"/>
        </w:rPr>
        <w:t>In the B-scan data is presented in a more visual format.  By moving the transducer, a two-dimensional image can be constructed.</w:t>
      </w:r>
    </w:p>
    <w:p w:rsidR="006D02B1" w:rsidRPr="00BE2006" w:rsidRDefault="006D02B1" w:rsidP="006D02B1">
      <w:pPr>
        <w:numPr>
          <w:ilvl w:val="0"/>
          <w:numId w:val="24"/>
        </w:numPr>
        <w:rPr>
          <w:lang w:val="en-GB"/>
        </w:rPr>
      </w:pPr>
      <w:r w:rsidRPr="00BE2006">
        <w:rPr>
          <w:lang w:val="en-GB"/>
        </w:rPr>
        <w:t xml:space="preserve">The </w:t>
      </w:r>
      <w:r w:rsidRPr="00BE2006">
        <w:rPr>
          <w:i/>
          <w:lang w:val="en-GB"/>
        </w:rPr>
        <w:t xml:space="preserve">Ultrasound Imaging without Object </w:t>
      </w:r>
      <w:r w:rsidRPr="00BE2006">
        <w:rPr>
          <w:lang w:val="en-GB"/>
        </w:rPr>
        <w:t xml:space="preserve">can be used to show how the B-scan information can be built up into a two-dimensional image. </w:t>
      </w:r>
      <w:r>
        <w:rPr>
          <w:lang w:val="en-GB"/>
        </w:rPr>
        <w:br/>
      </w:r>
      <w:r w:rsidRPr="00BE2006">
        <w:rPr>
          <w:lang w:val="en-GB"/>
        </w:rPr>
        <w:t>Notice that the transducer can be moved along and data can be collected in different places of the body. Create t</w:t>
      </w:r>
      <w:r>
        <w:rPr>
          <w:lang w:val="en-GB"/>
        </w:rPr>
        <w:t xml:space="preserve">a </w:t>
      </w:r>
      <w:r w:rsidRPr="00BE2006">
        <w:rPr>
          <w:lang w:val="en-GB"/>
        </w:rPr>
        <w:t>wo-dimension</w:t>
      </w:r>
      <w:r>
        <w:rPr>
          <w:lang w:val="en-GB"/>
        </w:rPr>
        <w:t>al</w:t>
      </w:r>
      <w:r w:rsidRPr="00BE2006">
        <w:rPr>
          <w:lang w:val="en-GB"/>
        </w:rPr>
        <w:t xml:space="preserve"> scan. </w:t>
      </w:r>
      <w:r w:rsidRPr="00BE2006">
        <w:rPr>
          <w:lang w:val="en-GB"/>
        </w:rPr>
        <w:br/>
        <w:t>(Tip: First click Start to collect data. Click Reset en move the transducer to another location; click the Start again to collected data in the new place. Repeat! )</w:t>
      </w:r>
      <w:r>
        <w:rPr>
          <w:lang w:val="en-GB"/>
        </w:rPr>
        <w:br/>
      </w:r>
    </w:p>
    <w:p w:rsidR="006D02B1" w:rsidRPr="00356790" w:rsidRDefault="006D02B1" w:rsidP="006D02B1">
      <w:pPr>
        <w:numPr>
          <w:ilvl w:val="0"/>
          <w:numId w:val="24"/>
        </w:numPr>
        <w:rPr>
          <w:lang w:val="en-GB"/>
        </w:rPr>
      </w:pPr>
      <w:r w:rsidRPr="00BE2006">
        <w:rPr>
          <w:lang w:val="en-GB"/>
        </w:rPr>
        <w:t xml:space="preserve">Draw </w:t>
      </w:r>
      <w:r>
        <w:rPr>
          <w:lang w:val="en-GB"/>
        </w:rPr>
        <w:t xml:space="preserve">below </w:t>
      </w:r>
      <w:r w:rsidRPr="00BE2006">
        <w:rPr>
          <w:lang w:val="en-GB"/>
        </w:rPr>
        <w:t xml:space="preserve">your resulting B-scan. </w:t>
      </w:r>
    </w:p>
    <w:p w:rsidR="006D02B1" w:rsidRPr="00BE2006" w:rsidRDefault="006D02B1" w:rsidP="006D02B1">
      <w:pPr>
        <w:ind w:left="360"/>
        <w:jc w:val="center"/>
        <w:rPr>
          <w:lang w:val="en-GB"/>
        </w:rPr>
      </w:pPr>
      <w:r w:rsidRPr="00BE2006">
        <w:rPr>
          <w:noProof/>
        </w:rPr>
        <w:drawing>
          <wp:inline distT="0" distB="0" distL="0" distR="0" wp14:anchorId="78538474" wp14:editId="370D5C0A">
            <wp:extent cx="3241040" cy="1991360"/>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1991360"/>
                    </a:xfrm>
                    <a:prstGeom prst="rect">
                      <a:avLst/>
                    </a:prstGeom>
                    <a:noFill/>
                    <a:ln>
                      <a:noFill/>
                    </a:ln>
                  </pic:spPr>
                </pic:pic>
              </a:graphicData>
            </a:graphic>
          </wp:inline>
        </w:drawing>
      </w:r>
    </w:p>
    <w:p w:rsidR="006D02B1" w:rsidRPr="00BE2006" w:rsidRDefault="006D02B1" w:rsidP="006D02B1">
      <w:pPr>
        <w:rPr>
          <w:lang w:val="en-GB"/>
        </w:rPr>
      </w:pPr>
    </w:p>
    <w:p w:rsidR="006D02B1" w:rsidRPr="00BE2006" w:rsidRDefault="006D02B1" w:rsidP="006D02B1">
      <w:pPr>
        <w:numPr>
          <w:ilvl w:val="0"/>
          <w:numId w:val="24"/>
        </w:numPr>
        <w:rPr>
          <w:lang w:val="en-GB"/>
        </w:rPr>
      </w:pPr>
      <w:r w:rsidRPr="00BE2006">
        <w:rPr>
          <w:lang w:val="en-GB"/>
        </w:rPr>
        <w:t xml:space="preserve">Start the Flash simulation </w:t>
      </w:r>
      <w:r w:rsidRPr="00BE2006">
        <w:rPr>
          <w:i/>
          <w:lang w:val="en-GB"/>
        </w:rPr>
        <w:t xml:space="preserve">Ultrasound Imaging with Object. </w:t>
      </w:r>
      <w:r w:rsidRPr="00BE2006">
        <w:rPr>
          <w:lang w:val="en-GB"/>
        </w:rPr>
        <w:t>Create a body scan</w:t>
      </w:r>
      <w:r>
        <w:rPr>
          <w:lang w:val="en-GB"/>
        </w:rPr>
        <w:t xml:space="preserve"> and draw it below.</w:t>
      </w:r>
    </w:p>
    <w:p w:rsidR="006D02B1" w:rsidRPr="00BE2006" w:rsidRDefault="006D02B1" w:rsidP="006D02B1">
      <w:pPr>
        <w:ind w:left="360"/>
        <w:jc w:val="center"/>
        <w:rPr>
          <w:lang w:val="en-GB"/>
        </w:rPr>
      </w:pPr>
      <w:r w:rsidRPr="00BE2006">
        <w:rPr>
          <w:noProof/>
        </w:rPr>
        <w:drawing>
          <wp:inline distT="0" distB="0" distL="0" distR="0" wp14:anchorId="220174CA" wp14:editId="2CEA38BC">
            <wp:extent cx="3241040" cy="199136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1991360"/>
                    </a:xfrm>
                    <a:prstGeom prst="rect">
                      <a:avLst/>
                    </a:prstGeom>
                    <a:noFill/>
                    <a:ln>
                      <a:noFill/>
                    </a:ln>
                  </pic:spPr>
                </pic:pic>
              </a:graphicData>
            </a:graphic>
          </wp:inline>
        </w:drawing>
      </w:r>
    </w:p>
    <w:p w:rsidR="006D02B1" w:rsidRPr="00BE2006" w:rsidRDefault="006D02B1" w:rsidP="006D02B1">
      <w:pPr>
        <w:numPr>
          <w:ilvl w:val="0"/>
          <w:numId w:val="24"/>
        </w:numPr>
        <w:rPr>
          <w:lang w:val="en-GB"/>
        </w:rPr>
      </w:pPr>
      <w:r w:rsidRPr="00BE2006">
        <w:rPr>
          <w:lang w:val="en-GB"/>
        </w:rPr>
        <w:t xml:space="preserve">Explain how you can see on your scan that there is an extra object inside a body. </w:t>
      </w:r>
    </w:p>
    <w:p w:rsidR="006D02B1" w:rsidRPr="00BE2006" w:rsidRDefault="006D02B1" w:rsidP="006D02B1">
      <w:pPr>
        <w:pBdr>
          <w:bottom w:val="single" w:sz="6" w:space="1" w:color="auto"/>
        </w:pBd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rPr>
          <w:lang w:val="en-GB"/>
        </w:rPr>
      </w:pPr>
    </w:p>
    <w:p w:rsidR="006D02B1" w:rsidRPr="00BE2006" w:rsidRDefault="006D02B1" w:rsidP="006D02B1">
      <w:pPr>
        <w:pBdr>
          <w:bottom w:val="single" w:sz="6" w:space="1" w:color="auto"/>
        </w:pBdr>
        <w:rPr>
          <w:lang w:val="en-GB"/>
        </w:rPr>
      </w:pPr>
    </w:p>
    <w:p w:rsidR="006D02B1" w:rsidRPr="00BE2006" w:rsidRDefault="006D02B1" w:rsidP="006D02B1">
      <w:pPr>
        <w:pStyle w:val="ListParagraph"/>
        <w:numPr>
          <w:ilvl w:val="0"/>
          <w:numId w:val="26"/>
        </w:numPr>
        <w:rPr>
          <w:lang w:val="en-GB"/>
        </w:rPr>
      </w:pPr>
      <w:r w:rsidRPr="00BE2006">
        <w:rPr>
          <w:lang w:val="en-GB"/>
        </w:rPr>
        <w:t>The B-scan image shows a two-dimensional picture of interfaces within the body. We would expect that interfaces between the same two tissue types should lead to the same brightness on the image display. Unfortunately, this is not the case.</w:t>
      </w:r>
    </w:p>
    <w:p w:rsidR="006D02B1" w:rsidRPr="00BE2006" w:rsidRDefault="006D02B1" w:rsidP="006D02B1">
      <w:pPr>
        <w:rPr>
          <w:lang w:val="en-GB"/>
        </w:rPr>
      </w:pPr>
    </w:p>
    <w:p w:rsidR="006D02B1" w:rsidRPr="00BE2006" w:rsidRDefault="006D02B1" w:rsidP="006D02B1">
      <w:pPr>
        <w:numPr>
          <w:ilvl w:val="0"/>
          <w:numId w:val="25"/>
        </w:numPr>
        <w:rPr>
          <w:lang w:val="en-GB"/>
        </w:rPr>
      </w:pPr>
      <w:r w:rsidRPr="00BE2006">
        <w:rPr>
          <w:lang w:val="en-GB"/>
        </w:rPr>
        <w:t>What happens to the intensity of sound waves as they travel through a medium? Think about how well you can hear a normal conversation when you are standing next to the people talking and when you are 10, 20, 30, or more feet away. What will happen to the brightness of the echoes for interfaces that are farther away from the transducer?</w:t>
      </w:r>
    </w:p>
    <w:p w:rsidR="006D02B1" w:rsidRPr="00BE2006" w:rsidRDefault="006D02B1" w:rsidP="006D02B1">
      <w:pPr>
        <w:pBdr>
          <w:bottom w:val="single" w:sz="6" w:space="1" w:color="auto"/>
        </w:pBd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pBdr>
          <w:bottom w:val="single" w:sz="6" w:space="1" w:color="auto"/>
        </w:pBdr>
        <w:rPr>
          <w:lang w:val="en-GB"/>
        </w:rPr>
      </w:pPr>
    </w:p>
    <w:p w:rsidR="006D02B1" w:rsidRPr="00BE2006" w:rsidRDefault="006D02B1" w:rsidP="006D02B1">
      <w:pPr>
        <w:rPr>
          <w:lang w:val="en-GB"/>
        </w:rPr>
      </w:pPr>
    </w:p>
    <w:p w:rsidR="006D02B1" w:rsidRPr="00BE2006" w:rsidRDefault="006D02B1" w:rsidP="006D02B1">
      <w:pPr>
        <w:rPr>
          <w:lang w:val="en-GB"/>
        </w:rPr>
      </w:pPr>
    </w:p>
    <w:p w:rsidR="006D02B1" w:rsidRPr="00BE2006" w:rsidRDefault="006D02B1" w:rsidP="006D02B1">
      <w:pPr>
        <w:numPr>
          <w:ilvl w:val="0"/>
          <w:numId w:val="25"/>
        </w:numPr>
        <w:rPr>
          <w:lang w:val="en-GB"/>
        </w:rPr>
      </w:pPr>
      <w:r w:rsidRPr="00BE2006">
        <w:rPr>
          <w:lang w:val="en-GB"/>
        </w:rPr>
        <w:t xml:space="preserve">Ultrasonic machine corrects the ultrasound image for this problem. An example of B-scan is shown on the image below. The image shows a growing fetus inside a mother. Look at the picture and indicate the baby head, neck, torso.  </w:t>
      </w:r>
      <w:r>
        <w:rPr>
          <w:lang w:val="en-GB"/>
        </w:rPr>
        <w:t xml:space="preserve">Can you recognize other parts of the baby? </w:t>
      </w:r>
    </w:p>
    <w:p w:rsidR="006D02B1" w:rsidRPr="00BE2006" w:rsidRDefault="006D02B1" w:rsidP="006D02B1">
      <w:pPr>
        <w:rPr>
          <w:lang w:val="en-GB"/>
        </w:rPr>
      </w:pPr>
    </w:p>
    <w:p w:rsidR="006D02B1" w:rsidRPr="00BE2006" w:rsidRDefault="006D02B1" w:rsidP="006D02B1">
      <w:pPr>
        <w:rPr>
          <w:lang w:val="en-GB"/>
        </w:rPr>
      </w:pPr>
    </w:p>
    <w:p w:rsidR="006D02B1" w:rsidRPr="00BE2006" w:rsidRDefault="006D02B1" w:rsidP="006D02B1">
      <w:pPr>
        <w:jc w:val="center"/>
        <w:rPr>
          <w:b/>
          <w:lang w:val="en-GB"/>
        </w:rPr>
      </w:pPr>
      <w:r w:rsidRPr="00BE2006">
        <w:rPr>
          <w:noProof/>
        </w:rPr>
        <w:drawing>
          <wp:inline distT="0" distB="0" distL="0" distR="0" wp14:anchorId="61727EEC" wp14:editId="007C0CCA">
            <wp:extent cx="4013200" cy="2824480"/>
            <wp:effectExtent l="0" t="0" r="0" b="0"/>
            <wp:docPr id="8" name="Picture 8" descr="sono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nogra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200" cy="2824480"/>
                    </a:xfrm>
                    <a:prstGeom prst="rect">
                      <a:avLst/>
                    </a:prstGeom>
                    <a:noFill/>
                    <a:ln>
                      <a:noFill/>
                    </a:ln>
                  </pic:spPr>
                </pic:pic>
              </a:graphicData>
            </a:graphic>
          </wp:inline>
        </w:drawing>
      </w:r>
    </w:p>
    <w:p w:rsidR="006D02B1" w:rsidRPr="00BE2006" w:rsidRDefault="006D02B1" w:rsidP="006D02B1">
      <w:pPr>
        <w:rPr>
          <w:b/>
          <w:lang w:val="en-GB"/>
        </w:rPr>
      </w:pPr>
    </w:p>
    <w:p w:rsidR="006D02B1" w:rsidRPr="00BE2006" w:rsidRDefault="006D02B1" w:rsidP="006D02B1">
      <w:pPr>
        <w:rPr>
          <w:lang w:val="en-GB"/>
        </w:rPr>
      </w:pPr>
    </w:p>
    <w:p w:rsidR="006D02B1" w:rsidRPr="00BE2006" w:rsidRDefault="006D02B1" w:rsidP="006D02B1">
      <w:pPr>
        <w:rPr>
          <w:lang w:val="en-GB"/>
        </w:rPr>
      </w:pPr>
    </w:p>
    <w:p w:rsidR="006D02B1" w:rsidRPr="00BE2006" w:rsidRDefault="006D02B1" w:rsidP="006D02B1">
      <w:pPr>
        <w:rPr>
          <w:lang w:val="en-GB"/>
        </w:rPr>
      </w:pPr>
    </w:p>
    <w:p w:rsidR="006D02B1" w:rsidRPr="00BE2006" w:rsidRDefault="006D02B1" w:rsidP="006D02B1">
      <w:pPr>
        <w:rPr>
          <w:lang w:val="en-GB"/>
        </w:rPr>
      </w:pPr>
      <w:r w:rsidRPr="00BE2006">
        <w:rPr>
          <w:lang w:val="en-GB"/>
        </w:rPr>
        <w:t xml:space="preserve"> </w:t>
      </w:r>
    </w:p>
    <w:p w:rsidR="006D02B1" w:rsidRPr="00BE2006" w:rsidRDefault="006D02B1" w:rsidP="006D02B1">
      <w:pPr>
        <w:rPr>
          <w:lang w:val="en-GB"/>
        </w:rPr>
      </w:pPr>
    </w:p>
    <w:p w:rsidR="00F32169" w:rsidRPr="006D02B1" w:rsidRDefault="00F32169" w:rsidP="006D02B1">
      <w:bookmarkStart w:id="1" w:name="_GoBack"/>
      <w:bookmarkEnd w:id="1"/>
    </w:p>
    <w:sectPr w:rsidR="00F32169" w:rsidRPr="006D02B1" w:rsidSect="006E20BA">
      <w:footerReference w:type="even" r:id="rId11"/>
      <w:footerReference w:type="default" r:id="rId12"/>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2B1">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506"/>
    <w:multiLevelType w:val="hybridMultilevel"/>
    <w:tmpl w:val="7CA2E1CE"/>
    <w:lvl w:ilvl="0" w:tplc="0409000F">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nsid w:val="0B8824AF"/>
    <w:multiLevelType w:val="hybridMultilevel"/>
    <w:tmpl w:val="325C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5154CA"/>
    <w:multiLevelType w:val="hybridMultilevel"/>
    <w:tmpl w:val="5B4E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96ECD"/>
    <w:multiLevelType w:val="hybridMultilevel"/>
    <w:tmpl w:val="E8C2E764"/>
    <w:lvl w:ilvl="0" w:tplc="B4A6B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C634F7"/>
    <w:multiLevelType w:val="hybridMultilevel"/>
    <w:tmpl w:val="777A01A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nsid w:val="15870879"/>
    <w:multiLevelType w:val="hybridMultilevel"/>
    <w:tmpl w:val="827E8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D6691A"/>
    <w:multiLevelType w:val="hybridMultilevel"/>
    <w:tmpl w:val="C7BE39C8"/>
    <w:lvl w:ilvl="0" w:tplc="7300363C">
      <w:start w:val="1"/>
      <w:numFmt w:val="bullet"/>
      <w:lvlText w:val="-"/>
      <w:lvlJc w:val="left"/>
      <w:pPr>
        <w:ind w:left="720" w:hanging="360"/>
      </w:pPr>
      <w:rPr>
        <w:rFonts w:ascii="Arial"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624244A"/>
    <w:multiLevelType w:val="hybridMultilevel"/>
    <w:tmpl w:val="8F10F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23263A"/>
    <w:multiLevelType w:val="hybridMultilevel"/>
    <w:tmpl w:val="EA6CB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C52D2C"/>
    <w:multiLevelType w:val="hybridMultilevel"/>
    <w:tmpl w:val="B47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EC6FEC"/>
    <w:multiLevelType w:val="hybridMultilevel"/>
    <w:tmpl w:val="BAA84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271487"/>
    <w:multiLevelType w:val="hybridMultilevel"/>
    <w:tmpl w:val="7EEC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FC28F3"/>
    <w:multiLevelType w:val="hybridMultilevel"/>
    <w:tmpl w:val="895E5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CF3009"/>
    <w:multiLevelType w:val="hybridMultilevel"/>
    <w:tmpl w:val="39ECA06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560B21D4"/>
    <w:multiLevelType w:val="hybridMultilevel"/>
    <w:tmpl w:val="729E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5C6635"/>
    <w:multiLevelType w:val="hybridMultilevel"/>
    <w:tmpl w:val="91B66858"/>
    <w:lvl w:ilvl="0" w:tplc="0409000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97293"/>
    <w:multiLevelType w:val="hybridMultilevel"/>
    <w:tmpl w:val="86E21F30"/>
    <w:lvl w:ilvl="0" w:tplc="E528F38C">
      <w:start w:val="1"/>
      <w:numFmt w:val="bullet"/>
      <w:lvlText w:val=""/>
      <w:lvlJc w:val="left"/>
      <w:pPr>
        <w:ind w:left="360" w:hanging="360"/>
      </w:pPr>
      <w:rPr>
        <w:rFonts w:ascii="Symbol" w:hAnsi="Symbol" w:hint="default"/>
      </w:rPr>
    </w:lvl>
    <w:lvl w:ilvl="1" w:tplc="D8361B76" w:tentative="1">
      <w:start w:val="1"/>
      <w:numFmt w:val="bullet"/>
      <w:lvlText w:val="o"/>
      <w:lvlJc w:val="left"/>
      <w:pPr>
        <w:ind w:left="1080" w:hanging="360"/>
      </w:pPr>
      <w:rPr>
        <w:rFonts w:ascii="Courier New" w:hAnsi="Courier New" w:cs="Courier New" w:hint="default"/>
      </w:rPr>
    </w:lvl>
    <w:lvl w:ilvl="2" w:tplc="FAB212A0" w:tentative="1">
      <w:start w:val="1"/>
      <w:numFmt w:val="bullet"/>
      <w:lvlText w:val=""/>
      <w:lvlJc w:val="left"/>
      <w:pPr>
        <w:ind w:left="1800" w:hanging="360"/>
      </w:pPr>
      <w:rPr>
        <w:rFonts w:ascii="Wingdings" w:hAnsi="Wingdings" w:hint="default"/>
      </w:rPr>
    </w:lvl>
    <w:lvl w:ilvl="3" w:tplc="E5A0E022" w:tentative="1">
      <w:start w:val="1"/>
      <w:numFmt w:val="bullet"/>
      <w:lvlText w:val=""/>
      <w:lvlJc w:val="left"/>
      <w:pPr>
        <w:ind w:left="2520" w:hanging="360"/>
      </w:pPr>
      <w:rPr>
        <w:rFonts w:ascii="Symbol" w:hAnsi="Symbol" w:hint="default"/>
      </w:rPr>
    </w:lvl>
    <w:lvl w:ilvl="4" w:tplc="3CAE5FCE" w:tentative="1">
      <w:start w:val="1"/>
      <w:numFmt w:val="bullet"/>
      <w:lvlText w:val="o"/>
      <w:lvlJc w:val="left"/>
      <w:pPr>
        <w:ind w:left="3240" w:hanging="360"/>
      </w:pPr>
      <w:rPr>
        <w:rFonts w:ascii="Courier New" w:hAnsi="Courier New" w:cs="Courier New" w:hint="default"/>
      </w:rPr>
    </w:lvl>
    <w:lvl w:ilvl="5" w:tplc="CD12B25C" w:tentative="1">
      <w:start w:val="1"/>
      <w:numFmt w:val="bullet"/>
      <w:lvlText w:val=""/>
      <w:lvlJc w:val="left"/>
      <w:pPr>
        <w:ind w:left="3960" w:hanging="360"/>
      </w:pPr>
      <w:rPr>
        <w:rFonts w:ascii="Wingdings" w:hAnsi="Wingdings" w:hint="default"/>
      </w:rPr>
    </w:lvl>
    <w:lvl w:ilvl="6" w:tplc="F0B29B2C" w:tentative="1">
      <w:start w:val="1"/>
      <w:numFmt w:val="bullet"/>
      <w:lvlText w:val=""/>
      <w:lvlJc w:val="left"/>
      <w:pPr>
        <w:ind w:left="4680" w:hanging="360"/>
      </w:pPr>
      <w:rPr>
        <w:rFonts w:ascii="Symbol" w:hAnsi="Symbol" w:hint="default"/>
      </w:rPr>
    </w:lvl>
    <w:lvl w:ilvl="7" w:tplc="719E56C8" w:tentative="1">
      <w:start w:val="1"/>
      <w:numFmt w:val="bullet"/>
      <w:lvlText w:val="o"/>
      <w:lvlJc w:val="left"/>
      <w:pPr>
        <w:ind w:left="5400" w:hanging="360"/>
      </w:pPr>
      <w:rPr>
        <w:rFonts w:ascii="Courier New" w:hAnsi="Courier New" w:cs="Courier New" w:hint="default"/>
      </w:rPr>
    </w:lvl>
    <w:lvl w:ilvl="8" w:tplc="BCBC316E" w:tentative="1">
      <w:start w:val="1"/>
      <w:numFmt w:val="bullet"/>
      <w:lvlText w:val=""/>
      <w:lvlJc w:val="left"/>
      <w:pPr>
        <w:ind w:left="6120" w:hanging="360"/>
      </w:pPr>
      <w:rPr>
        <w:rFonts w:ascii="Wingdings" w:hAnsi="Wingdings" w:hint="default"/>
      </w:rPr>
    </w:lvl>
  </w:abstractNum>
  <w:abstractNum w:abstractNumId="17">
    <w:nsid w:val="64333225"/>
    <w:multiLevelType w:val="hybridMultilevel"/>
    <w:tmpl w:val="E6726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9C43A3"/>
    <w:multiLevelType w:val="hybridMultilevel"/>
    <w:tmpl w:val="8BB4F5FC"/>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F716AA"/>
    <w:multiLevelType w:val="hybridMultilevel"/>
    <w:tmpl w:val="750E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880989"/>
    <w:multiLevelType w:val="hybridMultilevel"/>
    <w:tmpl w:val="1BB8D3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A6690A"/>
    <w:multiLevelType w:val="hybridMultilevel"/>
    <w:tmpl w:val="E2EAEE6C"/>
    <w:lvl w:ilvl="0" w:tplc="1F402D66">
      <w:start w:val="1"/>
      <w:numFmt w:val="bullet"/>
      <w:lvlText w:val=""/>
      <w:lvlJc w:val="left"/>
      <w:pPr>
        <w:ind w:left="360" w:hanging="360"/>
      </w:pPr>
      <w:rPr>
        <w:rFonts w:ascii="Symbol" w:hAnsi="Symbol" w:hint="default"/>
      </w:rPr>
    </w:lvl>
    <w:lvl w:ilvl="1" w:tplc="044630B8" w:tentative="1">
      <w:start w:val="1"/>
      <w:numFmt w:val="bullet"/>
      <w:lvlText w:val="o"/>
      <w:lvlJc w:val="left"/>
      <w:pPr>
        <w:ind w:left="1080" w:hanging="360"/>
      </w:pPr>
      <w:rPr>
        <w:rFonts w:ascii="Courier New" w:hAnsi="Courier New" w:hint="default"/>
      </w:rPr>
    </w:lvl>
    <w:lvl w:ilvl="2" w:tplc="8C38E724" w:tentative="1">
      <w:start w:val="1"/>
      <w:numFmt w:val="bullet"/>
      <w:lvlText w:val=""/>
      <w:lvlJc w:val="left"/>
      <w:pPr>
        <w:ind w:left="1800" w:hanging="360"/>
      </w:pPr>
      <w:rPr>
        <w:rFonts w:ascii="Wingdings" w:hAnsi="Wingdings" w:hint="default"/>
      </w:rPr>
    </w:lvl>
    <w:lvl w:ilvl="3" w:tplc="CBDEA80A" w:tentative="1">
      <w:start w:val="1"/>
      <w:numFmt w:val="bullet"/>
      <w:lvlText w:val=""/>
      <w:lvlJc w:val="left"/>
      <w:pPr>
        <w:ind w:left="2520" w:hanging="360"/>
      </w:pPr>
      <w:rPr>
        <w:rFonts w:ascii="Symbol" w:hAnsi="Symbol" w:hint="default"/>
      </w:rPr>
    </w:lvl>
    <w:lvl w:ilvl="4" w:tplc="1DEC6F28" w:tentative="1">
      <w:start w:val="1"/>
      <w:numFmt w:val="bullet"/>
      <w:lvlText w:val="o"/>
      <w:lvlJc w:val="left"/>
      <w:pPr>
        <w:ind w:left="3240" w:hanging="360"/>
      </w:pPr>
      <w:rPr>
        <w:rFonts w:ascii="Courier New" w:hAnsi="Courier New" w:hint="default"/>
      </w:rPr>
    </w:lvl>
    <w:lvl w:ilvl="5" w:tplc="F574126E" w:tentative="1">
      <w:start w:val="1"/>
      <w:numFmt w:val="bullet"/>
      <w:lvlText w:val=""/>
      <w:lvlJc w:val="left"/>
      <w:pPr>
        <w:ind w:left="3960" w:hanging="360"/>
      </w:pPr>
      <w:rPr>
        <w:rFonts w:ascii="Wingdings" w:hAnsi="Wingdings" w:hint="default"/>
      </w:rPr>
    </w:lvl>
    <w:lvl w:ilvl="6" w:tplc="5E3CB656" w:tentative="1">
      <w:start w:val="1"/>
      <w:numFmt w:val="bullet"/>
      <w:lvlText w:val=""/>
      <w:lvlJc w:val="left"/>
      <w:pPr>
        <w:ind w:left="4680" w:hanging="360"/>
      </w:pPr>
      <w:rPr>
        <w:rFonts w:ascii="Symbol" w:hAnsi="Symbol" w:hint="default"/>
      </w:rPr>
    </w:lvl>
    <w:lvl w:ilvl="7" w:tplc="ACB40182" w:tentative="1">
      <w:start w:val="1"/>
      <w:numFmt w:val="bullet"/>
      <w:lvlText w:val="o"/>
      <w:lvlJc w:val="left"/>
      <w:pPr>
        <w:ind w:left="5400" w:hanging="360"/>
      </w:pPr>
      <w:rPr>
        <w:rFonts w:ascii="Courier New" w:hAnsi="Courier New" w:hint="default"/>
      </w:rPr>
    </w:lvl>
    <w:lvl w:ilvl="8" w:tplc="10584806" w:tentative="1">
      <w:start w:val="1"/>
      <w:numFmt w:val="bullet"/>
      <w:lvlText w:val=""/>
      <w:lvlJc w:val="left"/>
      <w:pPr>
        <w:ind w:left="6120" w:hanging="360"/>
      </w:pPr>
      <w:rPr>
        <w:rFonts w:ascii="Wingdings" w:hAnsi="Wingdings" w:hint="default"/>
      </w:rPr>
    </w:lvl>
  </w:abstractNum>
  <w:abstractNum w:abstractNumId="22">
    <w:nsid w:val="75C42023"/>
    <w:multiLevelType w:val="hybridMultilevel"/>
    <w:tmpl w:val="09A0C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166156"/>
    <w:multiLevelType w:val="hybridMultilevel"/>
    <w:tmpl w:val="01FA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8E3898"/>
    <w:multiLevelType w:val="hybridMultilevel"/>
    <w:tmpl w:val="AFF6F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98148F"/>
    <w:multiLevelType w:val="hybridMultilevel"/>
    <w:tmpl w:val="8C20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4C73E1"/>
    <w:multiLevelType w:val="hybridMultilevel"/>
    <w:tmpl w:val="97E6EA76"/>
    <w:lvl w:ilvl="0" w:tplc="7300363C">
      <w:start w:val="1"/>
      <w:numFmt w:val="bullet"/>
      <w:lvlText w:val="-"/>
      <w:lvlJc w:val="left"/>
      <w:pPr>
        <w:ind w:left="360" w:hanging="360"/>
      </w:pPr>
      <w:rPr>
        <w:rFonts w:ascii="Arial" w:hAnsi="Arial" w:hint="default"/>
      </w:rPr>
    </w:lvl>
    <w:lvl w:ilvl="1" w:tplc="04090019" w:tentative="1">
      <w:start w:val="1"/>
      <w:numFmt w:val="bullet"/>
      <w:lvlText w:val="o"/>
      <w:lvlJc w:val="left"/>
      <w:pPr>
        <w:ind w:left="720" w:hanging="360"/>
      </w:pPr>
      <w:rPr>
        <w:rFonts w:ascii="Courier New" w:hAnsi="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27">
    <w:nsid w:val="7F8D2ADC"/>
    <w:multiLevelType w:val="hybridMultilevel"/>
    <w:tmpl w:val="55E6B1EA"/>
    <w:lvl w:ilvl="0" w:tplc="6A3C1A42">
      <w:start w:val="1"/>
      <w:numFmt w:val="bullet"/>
      <w:lvlText w:val=""/>
      <w:lvlJc w:val="left"/>
      <w:pPr>
        <w:ind w:left="360" w:hanging="360"/>
      </w:pPr>
      <w:rPr>
        <w:rFonts w:ascii="Symbol" w:hAnsi="Symbol" w:hint="default"/>
      </w:rPr>
    </w:lvl>
    <w:lvl w:ilvl="1" w:tplc="C21E704C" w:tentative="1">
      <w:start w:val="1"/>
      <w:numFmt w:val="bullet"/>
      <w:lvlText w:val="o"/>
      <w:lvlJc w:val="left"/>
      <w:pPr>
        <w:ind w:left="1080" w:hanging="360"/>
      </w:pPr>
      <w:rPr>
        <w:rFonts w:ascii="Courier New" w:hAnsi="Courier New" w:hint="default"/>
      </w:rPr>
    </w:lvl>
    <w:lvl w:ilvl="2" w:tplc="A490B0E4" w:tentative="1">
      <w:start w:val="1"/>
      <w:numFmt w:val="bullet"/>
      <w:lvlText w:val=""/>
      <w:lvlJc w:val="left"/>
      <w:pPr>
        <w:ind w:left="1800" w:hanging="360"/>
      </w:pPr>
      <w:rPr>
        <w:rFonts w:ascii="Wingdings" w:hAnsi="Wingdings" w:hint="default"/>
      </w:rPr>
    </w:lvl>
    <w:lvl w:ilvl="3" w:tplc="D01C6EBE" w:tentative="1">
      <w:start w:val="1"/>
      <w:numFmt w:val="bullet"/>
      <w:lvlText w:val=""/>
      <w:lvlJc w:val="left"/>
      <w:pPr>
        <w:ind w:left="2520" w:hanging="360"/>
      </w:pPr>
      <w:rPr>
        <w:rFonts w:ascii="Symbol" w:hAnsi="Symbol" w:hint="default"/>
      </w:rPr>
    </w:lvl>
    <w:lvl w:ilvl="4" w:tplc="DC5C4B98" w:tentative="1">
      <w:start w:val="1"/>
      <w:numFmt w:val="bullet"/>
      <w:lvlText w:val="o"/>
      <w:lvlJc w:val="left"/>
      <w:pPr>
        <w:ind w:left="3240" w:hanging="360"/>
      </w:pPr>
      <w:rPr>
        <w:rFonts w:ascii="Courier New" w:hAnsi="Courier New" w:hint="default"/>
      </w:rPr>
    </w:lvl>
    <w:lvl w:ilvl="5" w:tplc="6F52FB4A" w:tentative="1">
      <w:start w:val="1"/>
      <w:numFmt w:val="bullet"/>
      <w:lvlText w:val=""/>
      <w:lvlJc w:val="left"/>
      <w:pPr>
        <w:ind w:left="3960" w:hanging="360"/>
      </w:pPr>
      <w:rPr>
        <w:rFonts w:ascii="Wingdings" w:hAnsi="Wingdings" w:hint="default"/>
      </w:rPr>
    </w:lvl>
    <w:lvl w:ilvl="6" w:tplc="0E40FC56" w:tentative="1">
      <w:start w:val="1"/>
      <w:numFmt w:val="bullet"/>
      <w:lvlText w:val=""/>
      <w:lvlJc w:val="left"/>
      <w:pPr>
        <w:ind w:left="4680" w:hanging="360"/>
      </w:pPr>
      <w:rPr>
        <w:rFonts w:ascii="Symbol" w:hAnsi="Symbol" w:hint="default"/>
      </w:rPr>
    </w:lvl>
    <w:lvl w:ilvl="7" w:tplc="02B078B2" w:tentative="1">
      <w:start w:val="1"/>
      <w:numFmt w:val="bullet"/>
      <w:lvlText w:val="o"/>
      <w:lvlJc w:val="left"/>
      <w:pPr>
        <w:ind w:left="5400" w:hanging="360"/>
      </w:pPr>
      <w:rPr>
        <w:rFonts w:ascii="Courier New" w:hAnsi="Courier New" w:hint="default"/>
      </w:rPr>
    </w:lvl>
    <w:lvl w:ilvl="8" w:tplc="BE5C7990"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5"/>
  </w:num>
  <w:num w:numId="4">
    <w:abstractNumId w:val="24"/>
  </w:num>
  <w:num w:numId="5">
    <w:abstractNumId w:val="6"/>
  </w:num>
  <w:num w:numId="6">
    <w:abstractNumId w:val="2"/>
  </w:num>
  <w:num w:numId="7">
    <w:abstractNumId w:val="10"/>
  </w:num>
  <w:num w:numId="8">
    <w:abstractNumId w:val="4"/>
  </w:num>
  <w:num w:numId="9">
    <w:abstractNumId w:val="23"/>
  </w:num>
  <w:num w:numId="10">
    <w:abstractNumId w:val="0"/>
  </w:num>
  <w:num w:numId="11">
    <w:abstractNumId w:val="21"/>
  </w:num>
  <w:num w:numId="12">
    <w:abstractNumId w:val="7"/>
  </w:num>
  <w:num w:numId="13">
    <w:abstractNumId w:val="26"/>
  </w:num>
  <w:num w:numId="14">
    <w:abstractNumId w:val="20"/>
  </w:num>
  <w:num w:numId="15">
    <w:abstractNumId w:val="14"/>
  </w:num>
  <w:num w:numId="16">
    <w:abstractNumId w:val="8"/>
  </w:num>
  <w:num w:numId="17">
    <w:abstractNumId w:val="16"/>
  </w:num>
  <w:num w:numId="18">
    <w:abstractNumId w:val="5"/>
  </w:num>
  <w:num w:numId="19">
    <w:abstractNumId w:val="12"/>
  </w:num>
  <w:num w:numId="20">
    <w:abstractNumId w:val="3"/>
  </w:num>
  <w:num w:numId="21">
    <w:abstractNumId w:val="18"/>
  </w:num>
  <w:num w:numId="22">
    <w:abstractNumId w:val="15"/>
  </w:num>
  <w:num w:numId="23">
    <w:abstractNumId w:val="1"/>
  </w:num>
  <w:num w:numId="24">
    <w:abstractNumId w:val="27"/>
  </w:num>
  <w:num w:numId="25">
    <w:abstractNumId w:val="11"/>
  </w:num>
  <w:num w:numId="26">
    <w:abstractNumId w:val="17"/>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646356"/>
    <w:rsid w:val="006D02B1"/>
    <w:rsid w:val="006E20BA"/>
    <w:rsid w:val="007C3A14"/>
    <w:rsid w:val="00A97641"/>
    <w:rsid w:val="00F3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2457</Characters>
  <Application>Microsoft Macintosh Word</Application>
  <DocSecurity>0</DocSecurity>
  <Lines>20</Lines>
  <Paragraphs>5</Paragraphs>
  <ScaleCrop>false</ScaleCrop>
  <Company>CMA</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2013-08-12T11:33:00Z</dcterms:created>
  <dcterms:modified xsi:type="dcterms:W3CDTF">2013-08-12T11:33:00Z</dcterms:modified>
</cp:coreProperties>
</file>